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58CC1F" w14:textId="0B44EF12" w:rsidR="00602F85" w:rsidRPr="00C649A4" w:rsidRDefault="00602F85" w:rsidP="003F1C7C">
      <w:pPr>
        <w:ind w:hanging="32"/>
        <w:jc w:val="center"/>
        <w:rPr>
          <w:bCs/>
          <w:sz w:val="28"/>
          <w:szCs w:val="28"/>
        </w:rPr>
      </w:pPr>
      <w:r w:rsidRPr="00C649A4">
        <w:rPr>
          <w:bCs/>
          <w:sz w:val="28"/>
          <w:szCs w:val="28"/>
        </w:rPr>
        <w:t>Федеральное государственное образовательное бюджетное учреждение высшего образования</w:t>
      </w:r>
    </w:p>
    <w:p w14:paraId="1A9BAB10" w14:textId="77777777" w:rsidR="00602F85" w:rsidRPr="00C649A4" w:rsidRDefault="00602F85" w:rsidP="003F1C7C">
      <w:pPr>
        <w:jc w:val="center"/>
        <w:rPr>
          <w:b/>
          <w:bCs/>
          <w:sz w:val="28"/>
          <w:szCs w:val="28"/>
        </w:rPr>
      </w:pPr>
    </w:p>
    <w:p w14:paraId="60FE4A92" w14:textId="77777777" w:rsidR="00602F85" w:rsidRPr="00C649A4" w:rsidRDefault="00602F85" w:rsidP="003F1C7C">
      <w:pPr>
        <w:jc w:val="center"/>
        <w:rPr>
          <w:b/>
          <w:sz w:val="28"/>
          <w:szCs w:val="28"/>
        </w:rPr>
      </w:pPr>
      <w:r w:rsidRPr="00C649A4">
        <w:rPr>
          <w:b/>
          <w:sz w:val="28"/>
          <w:szCs w:val="28"/>
        </w:rPr>
        <w:t xml:space="preserve">«ФИНАНСОВЫЙ УНИВЕРСИТЕТ ПРИ ПРАВИТЕЛЬСТВЕ </w:t>
      </w:r>
    </w:p>
    <w:p w14:paraId="167FA101" w14:textId="77777777" w:rsidR="00602F85" w:rsidRPr="00C649A4" w:rsidRDefault="00602F85" w:rsidP="003F1C7C">
      <w:pPr>
        <w:jc w:val="center"/>
        <w:rPr>
          <w:b/>
          <w:sz w:val="28"/>
          <w:szCs w:val="28"/>
        </w:rPr>
      </w:pPr>
      <w:r w:rsidRPr="00C649A4">
        <w:rPr>
          <w:b/>
          <w:sz w:val="28"/>
          <w:szCs w:val="28"/>
        </w:rPr>
        <w:t>РОССИЙСКОЙ ФЕДЕРАЦИИ»</w:t>
      </w:r>
    </w:p>
    <w:p w14:paraId="39504E4C" w14:textId="77777777" w:rsidR="00602F85" w:rsidRPr="00C649A4" w:rsidRDefault="00602F85" w:rsidP="003F1C7C">
      <w:pPr>
        <w:jc w:val="center"/>
        <w:rPr>
          <w:b/>
          <w:bCs/>
          <w:noProof/>
          <w:sz w:val="28"/>
          <w:szCs w:val="28"/>
        </w:rPr>
      </w:pPr>
      <w:r w:rsidRPr="00C649A4">
        <w:rPr>
          <w:b/>
          <w:sz w:val="28"/>
          <w:szCs w:val="28"/>
        </w:rPr>
        <w:t>(Финансовый университет)</w:t>
      </w:r>
    </w:p>
    <w:p w14:paraId="58D89685" w14:textId="77777777" w:rsidR="00602F85" w:rsidRPr="00C649A4" w:rsidRDefault="00602F85" w:rsidP="003F1C7C">
      <w:pPr>
        <w:jc w:val="center"/>
        <w:rPr>
          <w:b/>
          <w:bCs/>
          <w:sz w:val="28"/>
          <w:szCs w:val="28"/>
        </w:rPr>
      </w:pPr>
    </w:p>
    <w:p w14:paraId="08134F27" w14:textId="195D251C" w:rsidR="00602F85" w:rsidRPr="00C649A4" w:rsidRDefault="002B1F61" w:rsidP="003F1C7C">
      <w:pPr>
        <w:ind w:left="1843" w:hanging="1843"/>
        <w:jc w:val="center"/>
        <w:rPr>
          <w:bCs/>
          <w:sz w:val="28"/>
          <w:szCs w:val="28"/>
        </w:rPr>
      </w:pPr>
      <w:r>
        <w:rPr>
          <w:bCs/>
          <w:sz w:val="28"/>
          <w:szCs w:val="28"/>
        </w:rPr>
        <w:t>Кафедра</w:t>
      </w:r>
      <w:r w:rsidR="00602F85" w:rsidRPr="00C649A4">
        <w:rPr>
          <w:bCs/>
          <w:sz w:val="28"/>
          <w:szCs w:val="28"/>
        </w:rPr>
        <w:t xml:space="preserve"> общественных финансов Финансового факультета</w:t>
      </w:r>
    </w:p>
    <w:tbl>
      <w:tblPr>
        <w:tblW w:w="5000" w:type="pct"/>
        <w:tblInd w:w="-106" w:type="dxa"/>
        <w:tblLook w:val="00A0" w:firstRow="1" w:lastRow="0" w:firstColumn="1" w:lastColumn="0" w:noHBand="0" w:noVBand="0"/>
      </w:tblPr>
      <w:tblGrid>
        <w:gridCol w:w="3423"/>
        <w:gridCol w:w="6782"/>
      </w:tblGrid>
      <w:tr w:rsidR="00602F85" w:rsidRPr="00C649A4" w14:paraId="36B1FC01" w14:textId="77777777" w:rsidTr="00343FB5">
        <w:tc>
          <w:tcPr>
            <w:tcW w:w="2587" w:type="pct"/>
          </w:tcPr>
          <w:p w14:paraId="67D02EAF" w14:textId="77777777" w:rsidR="00602F85" w:rsidRPr="00C649A4" w:rsidRDefault="00602F85" w:rsidP="003F1C7C">
            <w:pPr>
              <w:jc w:val="center"/>
              <w:rPr>
                <w:sz w:val="28"/>
                <w:szCs w:val="28"/>
              </w:rPr>
            </w:pPr>
          </w:p>
        </w:tc>
        <w:tc>
          <w:tcPr>
            <w:tcW w:w="2413" w:type="pct"/>
          </w:tcPr>
          <w:tbl>
            <w:tblPr>
              <w:tblW w:w="656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
            <w:tblGrid>
              <w:gridCol w:w="6566"/>
            </w:tblGrid>
            <w:tr w:rsidR="00602F85" w:rsidRPr="00CB755E" w14:paraId="45D8A4CF" w14:textId="77777777" w:rsidTr="00343FB5">
              <w:trPr>
                <w:jc w:val="right"/>
              </w:trPr>
              <w:tc>
                <w:tcPr>
                  <w:tcW w:w="6566" w:type="dxa"/>
                  <w:tcBorders>
                    <w:top w:val="nil"/>
                    <w:left w:val="nil"/>
                    <w:bottom w:val="nil"/>
                    <w:right w:val="nil"/>
                  </w:tcBorders>
                  <w:tcMar>
                    <w:top w:w="0" w:type="dxa"/>
                    <w:left w:w="99" w:type="dxa"/>
                    <w:bottom w:w="0" w:type="dxa"/>
                    <w:right w:w="99" w:type="dxa"/>
                  </w:tcMar>
                </w:tcPr>
                <w:p w14:paraId="389BCD29" w14:textId="77777777" w:rsidR="00602F85" w:rsidRPr="00CB755E" w:rsidRDefault="00602F85" w:rsidP="003F1C7C">
                  <w:pPr>
                    <w:jc w:val="right"/>
                    <w:rPr>
                      <w:rFonts w:eastAsia="Batang"/>
                      <w:b/>
                      <w:sz w:val="28"/>
                    </w:rPr>
                  </w:pPr>
                  <w:r w:rsidRPr="00CB755E">
                    <w:rPr>
                      <w:rFonts w:eastAsia="Batang"/>
                      <w:b/>
                      <w:sz w:val="28"/>
                    </w:rPr>
                    <w:t xml:space="preserve">  </w:t>
                  </w:r>
                </w:p>
                <w:p w14:paraId="4C1A72B7" w14:textId="77777777" w:rsidR="00602F85" w:rsidRPr="00CB755E" w:rsidRDefault="00602F85" w:rsidP="003F1C7C">
                  <w:pPr>
                    <w:jc w:val="right"/>
                    <w:rPr>
                      <w:rFonts w:eastAsia="Batang"/>
                      <w:b/>
                      <w:sz w:val="28"/>
                      <w:lang w:val="en-US"/>
                    </w:rPr>
                  </w:pPr>
                  <w:r w:rsidRPr="00CB755E">
                    <w:rPr>
                      <w:rFonts w:eastAsia="Batang"/>
                      <w:b/>
                      <w:sz w:val="28"/>
                    </w:rPr>
                    <w:t>УТВЕРЖДАЮ</w:t>
                  </w:r>
                </w:p>
                <w:p w14:paraId="2DAFA1A3" w14:textId="77777777" w:rsidR="00602F85" w:rsidRPr="00CB755E" w:rsidRDefault="00602F85" w:rsidP="003F1C7C">
                  <w:pPr>
                    <w:jc w:val="right"/>
                    <w:rPr>
                      <w:sz w:val="28"/>
                      <w:szCs w:val="28"/>
                      <w:lang w:val="en-US"/>
                    </w:rPr>
                  </w:pPr>
                </w:p>
              </w:tc>
            </w:tr>
            <w:tr w:rsidR="00602F85" w:rsidRPr="00CB755E" w14:paraId="563CBB67" w14:textId="77777777" w:rsidTr="00343FB5">
              <w:trPr>
                <w:jc w:val="right"/>
              </w:trPr>
              <w:tc>
                <w:tcPr>
                  <w:tcW w:w="6566" w:type="dxa"/>
                  <w:tcBorders>
                    <w:top w:val="nil"/>
                    <w:left w:val="nil"/>
                    <w:bottom w:val="nil"/>
                    <w:right w:val="nil"/>
                  </w:tcBorders>
                  <w:tcMar>
                    <w:top w:w="0" w:type="dxa"/>
                    <w:left w:w="99" w:type="dxa"/>
                    <w:bottom w:w="0" w:type="dxa"/>
                    <w:right w:w="99" w:type="dxa"/>
                  </w:tcMar>
                </w:tcPr>
                <w:p w14:paraId="233774B0" w14:textId="77777777" w:rsidR="00602F85" w:rsidRDefault="00602F85" w:rsidP="00B4041E">
                  <w:pPr>
                    <w:jc w:val="right"/>
                    <w:rPr>
                      <w:rFonts w:eastAsia="Batang"/>
                      <w:sz w:val="28"/>
                    </w:rPr>
                  </w:pPr>
                  <w:r w:rsidRPr="00F73856">
                    <w:rPr>
                      <w:rFonts w:eastAsia="Batang"/>
                      <w:sz w:val="28"/>
                    </w:rPr>
                    <w:t xml:space="preserve">Проректор по учебной </w:t>
                  </w:r>
                </w:p>
                <w:p w14:paraId="21845576" w14:textId="77777777" w:rsidR="00602F85" w:rsidRDefault="00602F85" w:rsidP="00B4041E">
                  <w:pPr>
                    <w:jc w:val="right"/>
                    <w:rPr>
                      <w:rFonts w:eastAsia="Batang"/>
                      <w:sz w:val="28"/>
                    </w:rPr>
                  </w:pPr>
                  <w:r w:rsidRPr="00F73856">
                    <w:rPr>
                      <w:rFonts w:eastAsia="Batang"/>
                      <w:sz w:val="28"/>
                    </w:rPr>
                    <w:t>и методической работе</w:t>
                  </w:r>
                </w:p>
                <w:p w14:paraId="69EF2F41" w14:textId="1E9A12DE" w:rsidR="00602F85" w:rsidRPr="00CB755E" w:rsidRDefault="00602F85" w:rsidP="00B4041E">
                  <w:pPr>
                    <w:jc w:val="right"/>
                    <w:rPr>
                      <w:sz w:val="28"/>
                      <w:szCs w:val="28"/>
                    </w:rPr>
                  </w:pPr>
                  <w:bookmarkStart w:id="0" w:name="_GoBack"/>
                  <w:bookmarkEnd w:id="0"/>
                  <w:r w:rsidRPr="00CB755E">
                    <w:rPr>
                      <w:rFonts w:eastAsia="Batang"/>
                      <w:sz w:val="28"/>
                    </w:rPr>
                    <w:t>Е.А. Каменева</w:t>
                  </w:r>
                </w:p>
                <w:p w14:paraId="17F4C222" w14:textId="6FEE774B" w:rsidR="00602F85" w:rsidRPr="00CB755E" w:rsidRDefault="00B4041E" w:rsidP="00B4041E">
                  <w:pPr>
                    <w:ind w:right="-38"/>
                    <w:jc w:val="right"/>
                    <w:rPr>
                      <w:rFonts w:cs="Palatino Linotype"/>
                      <w:b/>
                      <w:caps/>
                      <w:sz w:val="28"/>
                      <w:szCs w:val="28"/>
                      <w:lang w:eastAsia="ar-SA"/>
                    </w:rPr>
                  </w:pPr>
                  <w:r>
                    <w:rPr>
                      <w:rFonts w:cs="Palatino Linotype"/>
                      <w:sz w:val="28"/>
                      <w:szCs w:val="28"/>
                      <w:lang w:eastAsia="ar-SA"/>
                    </w:rPr>
                    <w:t xml:space="preserve">       </w:t>
                  </w:r>
                  <w:r w:rsidR="00602F85" w:rsidRPr="00CB755E">
                    <w:rPr>
                      <w:rFonts w:cs="Palatino Linotype"/>
                      <w:sz w:val="28"/>
                      <w:szCs w:val="28"/>
                      <w:lang w:eastAsia="ar-SA"/>
                    </w:rPr>
                    <w:t xml:space="preserve"> «</w:t>
                  </w:r>
                  <w:r>
                    <w:rPr>
                      <w:rFonts w:cs="Palatino Linotype"/>
                      <w:sz w:val="28"/>
                      <w:szCs w:val="28"/>
                      <w:lang w:eastAsia="ar-SA"/>
                    </w:rPr>
                    <w:t>18</w:t>
                  </w:r>
                  <w:r w:rsidR="00602F85" w:rsidRPr="00CB755E">
                    <w:rPr>
                      <w:rFonts w:cs="Palatino Linotype"/>
                      <w:sz w:val="28"/>
                      <w:szCs w:val="28"/>
                      <w:lang w:eastAsia="ar-SA"/>
                    </w:rPr>
                    <w:t xml:space="preserve">» </w:t>
                  </w:r>
                  <w:r>
                    <w:rPr>
                      <w:rFonts w:cs="Palatino Linotype"/>
                      <w:sz w:val="28"/>
                      <w:szCs w:val="28"/>
                      <w:lang w:eastAsia="ar-SA"/>
                    </w:rPr>
                    <w:t>апреля</w:t>
                  </w:r>
                  <w:r w:rsidR="00602F85" w:rsidRPr="00CB755E">
                    <w:rPr>
                      <w:rFonts w:cs="Palatino Linotype"/>
                      <w:sz w:val="28"/>
                      <w:szCs w:val="28"/>
                      <w:lang w:eastAsia="ar-SA"/>
                    </w:rPr>
                    <w:t xml:space="preserve"> 202</w:t>
                  </w:r>
                  <w:r w:rsidR="00602F85">
                    <w:rPr>
                      <w:rFonts w:cs="Palatino Linotype"/>
                      <w:sz w:val="28"/>
                      <w:szCs w:val="28"/>
                      <w:lang w:eastAsia="ar-SA"/>
                    </w:rPr>
                    <w:t>4</w:t>
                  </w:r>
                  <w:r w:rsidR="00602F85" w:rsidRPr="00CB755E">
                    <w:rPr>
                      <w:rFonts w:cs="Palatino Linotype"/>
                      <w:sz w:val="28"/>
                      <w:szCs w:val="28"/>
                      <w:lang w:eastAsia="ar-SA"/>
                    </w:rPr>
                    <w:t xml:space="preserve"> г.</w:t>
                  </w:r>
                </w:p>
                <w:p w14:paraId="23C84CF3" w14:textId="77777777" w:rsidR="00602F85" w:rsidRPr="00CB755E" w:rsidRDefault="00602F85" w:rsidP="003F1C7C">
                  <w:pPr>
                    <w:jc w:val="right"/>
                    <w:rPr>
                      <w:sz w:val="28"/>
                      <w:szCs w:val="28"/>
                    </w:rPr>
                  </w:pPr>
                </w:p>
              </w:tc>
            </w:tr>
          </w:tbl>
          <w:p w14:paraId="72EE2FF0" w14:textId="77777777" w:rsidR="00602F85" w:rsidRPr="00C649A4" w:rsidRDefault="00602F85" w:rsidP="003F1C7C">
            <w:pPr>
              <w:jc w:val="right"/>
              <w:rPr>
                <w:sz w:val="28"/>
                <w:szCs w:val="28"/>
              </w:rPr>
            </w:pPr>
          </w:p>
        </w:tc>
      </w:tr>
    </w:tbl>
    <w:p w14:paraId="651D88E7" w14:textId="77777777" w:rsidR="00602F85" w:rsidRPr="00D06B87" w:rsidRDefault="00602F85" w:rsidP="003F1C7C">
      <w:pPr>
        <w:jc w:val="right"/>
        <w:rPr>
          <w:b/>
          <w:bCs/>
          <w:color w:val="00B050"/>
          <w:sz w:val="28"/>
          <w:szCs w:val="28"/>
        </w:rPr>
      </w:pPr>
    </w:p>
    <w:p w14:paraId="3919FE41" w14:textId="77777777" w:rsidR="00602F85" w:rsidRPr="005C265C" w:rsidRDefault="00602F85" w:rsidP="003F1C7C">
      <w:pPr>
        <w:spacing w:line="360" w:lineRule="auto"/>
        <w:jc w:val="center"/>
        <w:rPr>
          <w:sz w:val="28"/>
          <w:szCs w:val="28"/>
        </w:rPr>
      </w:pPr>
      <w:r>
        <w:rPr>
          <w:sz w:val="28"/>
          <w:szCs w:val="28"/>
        </w:rPr>
        <w:t>Солянникова С.П., Сигарев А.В.</w:t>
      </w:r>
    </w:p>
    <w:p w14:paraId="353BD284" w14:textId="77777777" w:rsidR="00602F85" w:rsidRPr="00C649A4" w:rsidRDefault="00602F85" w:rsidP="003F1C7C">
      <w:pPr>
        <w:rPr>
          <w:b/>
          <w:bCs/>
          <w:caps/>
          <w:sz w:val="28"/>
          <w:szCs w:val="28"/>
        </w:rPr>
      </w:pPr>
    </w:p>
    <w:p w14:paraId="5307CFB1" w14:textId="77777777" w:rsidR="00602F85" w:rsidRPr="00C649A4" w:rsidRDefault="00602F85" w:rsidP="003F1C7C">
      <w:pPr>
        <w:spacing w:line="360" w:lineRule="auto"/>
        <w:jc w:val="center"/>
        <w:rPr>
          <w:b/>
          <w:bCs/>
          <w:sz w:val="28"/>
          <w:szCs w:val="28"/>
        </w:rPr>
      </w:pPr>
      <w:r w:rsidRPr="002C3516">
        <w:rPr>
          <w:b/>
          <w:bCs/>
          <w:caps/>
          <w:sz w:val="28"/>
          <w:szCs w:val="28"/>
        </w:rPr>
        <w:t>Бюджетные инвестиции и институты развития</w:t>
      </w:r>
    </w:p>
    <w:p w14:paraId="6DB7ACEA" w14:textId="77777777" w:rsidR="00602F85" w:rsidRPr="00C649A4" w:rsidRDefault="00602F85" w:rsidP="003F1C7C">
      <w:pPr>
        <w:pStyle w:val="12"/>
        <w:widowControl w:val="0"/>
        <w:ind w:right="-144"/>
        <w:jc w:val="center"/>
        <w:rPr>
          <w:b/>
          <w:bCs/>
          <w:sz w:val="28"/>
          <w:szCs w:val="28"/>
        </w:rPr>
      </w:pPr>
      <w:r w:rsidRPr="00C649A4">
        <w:rPr>
          <w:b/>
          <w:bCs/>
          <w:sz w:val="28"/>
          <w:szCs w:val="28"/>
        </w:rPr>
        <w:t xml:space="preserve">Рабочая программа дисциплины </w:t>
      </w:r>
    </w:p>
    <w:p w14:paraId="3A717143" w14:textId="77777777" w:rsidR="00602F85" w:rsidRPr="00C649A4" w:rsidRDefault="00602F85" w:rsidP="003F1C7C">
      <w:pPr>
        <w:pStyle w:val="12"/>
        <w:widowControl w:val="0"/>
        <w:ind w:right="-144"/>
        <w:jc w:val="center"/>
        <w:rPr>
          <w:sz w:val="28"/>
          <w:szCs w:val="28"/>
        </w:rPr>
      </w:pPr>
      <w:r w:rsidRPr="00C649A4">
        <w:rPr>
          <w:sz w:val="28"/>
          <w:szCs w:val="28"/>
        </w:rPr>
        <w:t>для студентов, обучающихся по направлению 38.04.08 «Финансы и кредит»,</w:t>
      </w:r>
    </w:p>
    <w:p w14:paraId="2D12F2AE" w14:textId="77777777" w:rsidR="00602F85" w:rsidRPr="00C649A4" w:rsidRDefault="00602F85" w:rsidP="003F1C7C">
      <w:pPr>
        <w:pStyle w:val="12"/>
        <w:widowControl w:val="0"/>
        <w:ind w:right="-144"/>
        <w:jc w:val="center"/>
        <w:rPr>
          <w:sz w:val="28"/>
          <w:szCs w:val="28"/>
        </w:rPr>
      </w:pPr>
      <w:r w:rsidRPr="00C649A4">
        <w:rPr>
          <w:sz w:val="28"/>
          <w:szCs w:val="28"/>
        </w:rPr>
        <w:t>направленность программы магистратуры «</w:t>
      </w:r>
      <w:r>
        <w:rPr>
          <w:sz w:val="28"/>
          <w:szCs w:val="28"/>
        </w:rPr>
        <w:t>Финансы государственного сектора</w:t>
      </w:r>
      <w:r w:rsidRPr="00C649A4">
        <w:rPr>
          <w:sz w:val="28"/>
          <w:szCs w:val="28"/>
        </w:rPr>
        <w:t>»</w:t>
      </w:r>
    </w:p>
    <w:p w14:paraId="4AF4C0CC" w14:textId="77777777" w:rsidR="00602F85" w:rsidRPr="00C649A4" w:rsidRDefault="00602F85" w:rsidP="003F1C7C">
      <w:pPr>
        <w:pStyle w:val="12"/>
        <w:widowControl w:val="0"/>
        <w:ind w:right="-144"/>
        <w:jc w:val="center"/>
        <w:rPr>
          <w:sz w:val="28"/>
          <w:szCs w:val="28"/>
        </w:rPr>
      </w:pPr>
    </w:p>
    <w:p w14:paraId="0926F8D5" w14:textId="304C02C5" w:rsidR="00602F85" w:rsidRPr="00C20041" w:rsidRDefault="00602F85" w:rsidP="003F1C7C">
      <w:pPr>
        <w:jc w:val="center"/>
        <w:rPr>
          <w:rFonts w:eastAsia="Calibri"/>
          <w:i/>
          <w:color w:val="FFFFFF" w:themeColor="background1"/>
          <w:sz w:val="28"/>
          <w:szCs w:val="28"/>
        </w:rPr>
      </w:pPr>
      <w:r w:rsidRPr="00C20041">
        <w:rPr>
          <w:rFonts w:eastAsia="Calibri"/>
          <w:i/>
          <w:color w:val="FFFFFF" w:themeColor="background1"/>
          <w:sz w:val="28"/>
          <w:szCs w:val="28"/>
        </w:rPr>
        <w:t xml:space="preserve">Рекомендовано Ученым советодобрено Департамента общественных финансов </w:t>
      </w:r>
    </w:p>
    <w:p w14:paraId="3724AAA4" w14:textId="77777777" w:rsidR="00602F85" w:rsidRPr="00C20041" w:rsidRDefault="00602F85" w:rsidP="003F1C7C">
      <w:pPr>
        <w:jc w:val="center"/>
        <w:rPr>
          <w:rFonts w:eastAsia="Calibri"/>
          <w:i/>
          <w:color w:val="FFFFFF" w:themeColor="background1"/>
          <w:sz w:val="28"/>
          <w:szCs w:val="28"/>
        </w:rPr>
      </w:pPr>
      <w:r w:rsidRPr="00C20041">
        <w:rPr>
          <w:rFonts w:eastAsia="Calibri"/>
          <w:i/>
          <w:color w:val="FFFFFF" w:themeColor="background1"/>
          <w:sz w:val="28"/>
          <w:szCs w:val="28"/>
        </w:rPr>
        <w:t xml:space="preserve">Финансового факультета </w:t>
      </w:r>
    </w:p>
    <w:p w14:paraId="14B33650" w14:textId="77777777" w:rsidR="00602F85" w:rsidRPr="00C649A4" w:rsidRDefault="00602F85" w:rsidP="003F1C7C">
      <w:pPr>
        <w:pStyle w:val="12"/>
        <w:widowControl w:val="0"/>
        <w:ind w:right="-144"/>
        <w:jc w:val="center"/>
        <w:rPr>
          <w:i/>
          <w:iCs/>
          <w:sz w:val="28"/>
          <w:szCs w:val="28"/>
        </w:rPr>
      </w:pPr>
      <w:r w:rsidRPr="00C20041">
        <w:rPr>
          <w:rFonts w:eastAsia="Calibri"/>
          <w:i/>
          <w:color w:val="FFFFFF" w:themeColor="background1"/>
          <w:sz w:val="28"/>
          <w:szCs w:val="28"/>
        </w:rPr>
        <w:t>протокол № 12 от «26» мая 2021 г.</w:t>
      </w:r>
    </w:p>
    <w:p w14:paraId="1B901D44" w14:textId="77777777" w:rsidR="008D30A2" w:rsidRPr="008D30A2" w:rsidRDefault="008D30A2" w:rsidP="003F1C7C">
      <w:pPr>
        <w:autoSpaceDE/>
        <w:autoSpaceDN/>
        <w:adjustRightInd/>
        <w:jc w:val="center"/>
      </w:pPr>
      <w:r w:rsidRPr="008D30A2">
        <w:rPr>
          <w:rFonts w:eastAsia="Calibri"/>
          <w:i/>
          <w:sz w:val="28"/>
          <w:szCs w:val="28"/>
        </w:rPr>
        <w:t xml:space="preserve">Рекомендовано Ученым советом </w:t>
      </w:r>
    </w:p>
    <w:p w14:paraId="02BF8370" w14:textId="77777777" w:rsidR="008D30A2" w:rsidRPr="008D30A2" w:rsidRDefault="008D30A2" w:rsidP="003F1C7C">
      <w:pPr>
        <w:autoSpaceDE/>
        <w:autoSpaceDN/>
        <w:adjustRightInd/>
        <w:jc w:val="center"/>
      </w:pPr>
      <w:r w:rsidRPr="008D30A2">
        <w:rPr>
          <w:rFonts w:eastAsia="Calibri"/>
          <w:i/>
          <w:sz w:val="28"/>
          <w:szCs w:val="28"/>
        </w:rPr>
        <w:t xml:space="preserve">Финансового факультета </w:t>
      </w:r>
    </w:p>
    <w:p w14:paraId="082208FA" w14:textId="50344C80" w:rsidR="008D30A2" w:rsidRPr="008D30A2" w:rsidRDefault="008D30A2" w:rsidP="003F1C7C">
      <w:pPr>
        <w:autoSpaceDE/>
        <w:autoSpaceDN/>
        <w:adjustRightInd/>
        <w:jc w:val="center"/>
      </w:pPr>
      <w:r w:rsidRPr="008D30A2">
        <w:rPr>
          <w:rFonts w:eastAsia="Calibri"/>
          <w:i/>
          <w:sz w:val="28"/>
          <w:szCs w:val="28"/>
        </w:rPr>
        <w:t>протокол №</w:t>
      </w:r>
      <w:r w:rsidR="00F51ACA">
        <w:rPr>
          <w:rFonts w:eastAsia="Calibri"/>
          <w:i/>
          <w:sz w:val="28"/>
          <w:szCs w:val="28"/>
        </w:rPr>
        <w:t xml:space="preserve"> </w:t>
      </w:r>
      <w:r w:rsidRPr="008D30A2">
        <w:rPr>
          <w:rFonts w:eastAsia="Calibri"/>
          <w:i/>
          <w:sz w:val="28"/>
          <w:szCs w:val="28"/>
        </w:rPr>
        <w:t>44 от «17» апреля 2024 г.</w:t>
      </w:r>
    </w:p>
    <w:p w14:paraId="1CBF1586" w14:textId="77777777" w:rsidR="008D30A2" w:rsidRPr="008D30A2" w:rsidRDefault="008D30A2" w:rsidP="003F1C7C">
      <w:pPr>
        <w:autoSpaceDE/>
        <w:autoSpaceDN/>
        <w:adjustRightInd/>
        <w:jc w:val="center"/>
        <w:rPr>
          <w:rFonts w:eastAsia="Calibri"/>
          <w:b/>
          <w:sz w:val="28"/>
          <w:szCs w:val="28"/>
        </w:rPr>
      </w:pPr>
    </w:p>
    <w:p w14:paraId="69A970B6" w14:textId="77777777" w:rsidR="008D30A2" w:rsidRPr="008D30A2" w:rsidRDefault="008D30A2" w:rsidP="003F1C7C">
      <w:pPr>
        <w:autoSpaceDE/>
        <w:autoSpaceDN/>
        <w:adjustRightInd/>
        <w:jc w:val="center"/>
      </w:pPr>
      <w:r w:rsidRPr="008D30A2">
        <w:rPr>
          <w:rFonts w:eastAsia="Calibri"/>
          <w:i/>
          <w:sz w:val="28"/>
          <w:szCs w:val="28"/>
        </w:rPr>
        <w:t xml:space="preserve">Одобрено </w:t>
      </w:r>
      <w:r w:rsidRPr="008D30A2">
        <w:rPr>
          <w:i/>
          <w:sz w:val="28"/>
          <w:szCs w:val="28"/>
        </w:rPr>
        <w:t xml:space="preserve">на заседании Кафедры </w:t>
      </w:r>
      <w:r w:rsidRPr="008D30A2">
        <w:rPr>
          <w:rFonts w:eastAsia="Calibri"/>
          <w:i/>
          <w:sz w:val="28"/>
          <w:szCs w:val="28"/>
        </w:rPr>
        <w:t xml:space="preserve">общественных финансов </w:t>
      </w:r>
    </w:p>
    <w:p w14:paraId="2455EC2B" w14:textId="77777777" w:rsidR="008D30A2" w:rsidRPr="008D30A2" w:rsidRDefault="008D30A2" w:rsidP="003F1C7C">
      <w:pPr>
        <w:autoSpaceDE/>
        <w:autoSpaceDN/>
        <w:adjustRightInd/>
        <w:jc w:val="center"/>
      </w:pPr>
      <w:r w:rsidRPr="008D30A2">
        <w:rPr>
          <w:rFonts w:eastAsia="Calibri"/>
          <w:i/>
          <w:sz w:val="28"/>
          <w:szCs w:val="28"/>
        </w:rPr>
        <w:t xml:space="preserve">Финансового факультета </w:t>
      </w:r>
    </w:p>
    <w:p w14:paraId="0F51FAF3" w14:textId="33B209F2" w:rsidR="008D30A2" w:rsidRPr="008D30A2" w:rsidRDefault="008D30A2" w:rsidP="003F1C7C">
      <w:pPr>
        <w:autoSpaceDE/>
        <w:autoSpaceDN/>
        <w:adjustRightInd/>
        <w:ind w:right="-144"/>
        <w:jc w:val="center"/>
        <w:rPr>
          <w:rFonts w:eastAsia="MS Mincho"/>
        </w:rPr>
      </w:pPr>
      <w:r w:rsidRPr="008D30A2">
        <w:rPr>
          <w:rFonts w:eastAsia="Calibri"/>
          <w:i/>
          <w:sz w:val="28"/>
          <w:szCs w:val="28"/>
        </w:rPr>
        <w:t>протокол №</w:t>
      </w:r>
      <w:r w:rsidR="00F51ACA">
        <w:rPr>
          <w:rFonts w:eastAsia="Calibri"/>
          <w:i/>
          <w:sz w:val="28"/>
          <w:szCs w:val="28"/>
        </w:rPr>
        <w:t xml:space="preserve"> </w:t>
      </w:r>
      <w:r w:rsidRPr="008D30A2">
        <w:rPr>
          <w:rFonts w:eastAsia="Calibri"/>
          <w:i/>
          <w:sz w:val="28"/>
          <w:szCs w:val="28"/>
        </w:rPr>
        <w:t>09</w:t>
      </w:r>
      <w:r w:rsidR="00F51ACA">
        <w:rPr>
          <w:rFonts w:eastAsia="Calibri"/>
          <w:i/>
          <w:sz w:val="28"/>
          <w:szCs w:val="28"/>
        </w:rPr>
        <w:t xml:space="preserve"> </w:t>
      </w:r>
      <w:r w:rsidRPr="008D30A2">
        <w:rPr>
          <w:rFonts w:eastAsia="Calibri"/>
          <w:i/>
          <w:sz w:val="28"/>
          <w:szCs w:val="28"/>
        </w:rPr>
        <w:t>от «03»</w:t>
      </w:r>
      <w:r w:rsidR="00F51ACA">
        <w:rPr>
          <w:rFonts w:eastAsia="Calibri"/>
          <w:i/>
          <w:sz w:val="28"/>
          <w:szCs w:val="28"/>
        </w:rPr>
        <w:t xml:space="preserve"> </w:t>
      </w:r>
      <w:r w:rsidRPr="008D30A2">
        <w:rPr>
          <w:rFonts w:eastAsia="Calibri"/>
          <w:i/>
          <w:sz w:val="28"/>
          <w:szCs w:val="28"/>
        </w:rPr>
        <w:t>апреля</w:t>
      </w:r>
      <w:r w:rsidR="00F51ACA">
        <w:rPr>
          <w:rFonts w:eastAsia="Calibri"/>
          <w:i/>
          <w:sz w:val="28"/>
          <w:szCs w:val="28"/>
        </w:rPr>
        <w:t xml:space="preserve"> </w:t>
      </w:r>
      <w:r w:rsidRPr="008D30A2">
        <w:rPr>
          <w:rFonts w:eastAsia="Calibri"/>
          <w:i/>
          <w:sz w:val="28"/>
          <w:szCs w:val="28"/>
        </w:rPr>
        <w:t>2024 г.</w:t>
      </w:r>
    </w:p>
    <w:p w14:paraId="3A3761A5" w14:textId="77777777" w:rsidR="00602F85" w:rsidRPr="00C649A4" w:rsidRDefault="00602F85" w:rsidP="003F1C7C">
      <w:pPr>
        <w:spacing w:line="360" w:lineRule="auto"/>
        <w:rPr>
          <w:b/>
          <w:bCs/>
          <w:sz w:val="28"/>
          <w:szCs w:val="28"/>
        </w:rPr>
      </w:pPr>
    </w:p>
    <w:p w14:paraId="79A9D4D3" w14:textId="77777777" w:rsidR="00602F85" w:rsidRPr="00C649A4" w:rsidRDefault="00602F85" w:rsidP="003F1C7C">
      <w:pPr>
        <w:spacing w:line="360" w:lineRule="auto"/>
        <w:jc w:val="center"/>
        <w:rPr>
          <w:i/>
          <w:iCs/>
          <w:sz w:val="28"/>
          <w:szCs w:val="28"/>
        </w:rPr>
      </w:pPr>
    </w:p>
    <w:p w14:paraId="35C09674" w14:textId="77777777" w:rsidR="00602F85" w:rsidRDefault="00602F85" w:rsidP="003F1C7C">
      <w:pPr>
        <w:spacing w:line="360" w:lineRule="auto"/>
        <w:rPr>
          <w:i/>
          <w:iCs/>
          <w:sz w:val="28"/>
          <w:szCs w:val="28"/>
        </w:rPr>
      </w:pPr>
    </w:p>
    <w:p w14:paraId="088B7A76" w14:textId="77777777" w:rsidR="00602F85" w:rsidRDefault="00602F85" w:rsidP="003F1C7C">
      <w:pPr>
        <w:spacing w:line="360" w:lineRule="auto"/>
        <w:rPr>
          <w:i/>
          <w:iCs/>
          <w:sz w:val="28"/>
          <w:szCs w:val="28"/>
        </w:rPr>
      </w:pPr>
    </w:p>
    <w:p w14:paraId="69E5A7E7" w14:textId="575D3540" w:rsidR="00602F85" w:rsidRPr="00F51ACA" w:rsidRDefault="00602F85" w:rsidP="003F1C7C">
      <w:pPr>
        <w:spacing w:line="360" w:lineRule="auto"/>
        <w:jc w:val="center"/>
        <w:rPr>
          <w:b/>
          <w:sz w:val="28"/>
          <w:szCs w:val="28"/>
        </w:rPr>
      </w:pPr>
      <w:r w:rsidRPr="00F51ACA">
        <w:rPr>
          <w:b/>
          <w:sz w:val="28"/>
          <w:szCs w:val="28"/>
        </w:rPr>
        <w:t>Москва 2024</w:t>
      </w:r>
      <w:r w:rsidRPr="00F51ACA">
        <w:rPr>
          <w:b/>
          <w:sz w:val="28"/>
          <w:szCs w:val="28"/>
        </w:rPr>
        <w:br w:type="page"/>
      </w:r>
    </w:p>
    <w:sdt>
      <w:sdtPr>
        <w:rPr>
          <w:rFonts w:ascii="Times New Roman" w:eastAsia="Times New Roman" w:hAnsi="Times New Roman" w:cs="Times New Roman"/>
          <w:color w:val="auto"/>
          <w:sz w:val="20"/>
          <w:szCs w:val="20"/>
        </w:rPr>
        <w:id w:val="1972550526"/>
        <w:docPartObj>
          <w:docPartGallery w:val="Table of Contents"/>
          <w:docPartUnique/>
        </w:docPartObj>
      </w:sdtPr>
      <w:sdtEndPr>
        <w:rPr>
          <w:b/>
          <w:bCs/>
        </w:rPr>
      </w:sdtEndPr>
      <w:sdtContent>
        <w:p w14:paraId="070DB8CF" w14:textId="19FE41EE" w:rsidR="002B1F61" w:rsidRPr="002B1F61" w:rsidRDefault="002B1F61" w:rsidP="003F1C7C">
          <w:pPr>
            <w:pStyle w:val="afc"/>
            <w:keepNext w:val="0"/>
            <w:keepLines w:val="0"/>
            <w:widowControl w:val="0"/>
            <w:jc w:val="center"/>
            <w:rPr>
              <w:rFonts w:ascii="Times New Roman" w:hAnsi="Times New Roman" w:cs="Times New Roman"/>
              <w:b/>
              <w:color w:val="auto"/>
            </w:rPr>
          </w:pPr>
          <w:r w:rsidRPr="002B1F61">
            <w:rPr>
              <w:rFonts w:ascii="Times New Roman" w:hAnsi="Times New Roman" w:cs="Times New Roman"/>
              <w:b/>
              <w:color w:val="auto"/>
            </w:rPr>
            <w:t>СОДЕРЖАНИЕ</w:t>
          </w:r>
        </w:p>
        <w:p w14:paraId="57F9A404" w14:textId="237763C4" w:rsidR="003F1C7C" w:rsidRPr="003F1C7C" w:rsidRDefault="002B1F61" w:rsidP="003F1C7C">
          <w:pPr>
            <w:pStyle w:val="11"/>
            <w:widowControl w:val="0"/>
            <w:tabs>
              <w:tab w:val="clear" w:pos="9345"/>
              <w:tab w:val="right" w:leader="dot" w:pos="10205"/>
            </w:tabs>
            <w:rPr>
              <w:rFonts w:asciiTheme="minorHAnsi" w:eastAsiaTheme="minorEastAsia" w:hAnsiTheme="minorHAnsi" w:cstheme="minorBidi"/>
            </w:rPr>
          </w:pPr>
          <w:r>
            <w:fldChar w:fldCharType="begin"/>
          </w:r>
          <w:r>
            <w:instrText xml:space="preserve"> TOC \o "1-3" \h \z \u </w:instrText>
          </w:r>
          <w:r>
            <w:fldChar w:fldCharType="separate"/>
          </w:r>
          <w:hyperlink w:anchor="_Toc167713689" w:history="1">
            <w:r w:rsidR="003F1C7C" w:rsidRPr="003F1C7C">
              <w:rPr>
                <w:rStyle w:val="af4"/>
              </w:rPr>
              <w:t>1. Наименование дисциплины</w:t>
            </w:r>
            <w:r w:rsidR="003F1C7C" w:rsidRPr="003F1C7C">
              <w:rPr>
                <w:webHidden/>
              </w:rPr>
              <w:tab/>
            </w:r>
            <w:r w:rsidR="003F1C7C" w:rsidRPr="003F1C7C">
              <w:rPr>
                <w:webHidden/>
              </w:rPr>
              <w:fldChar w:fldCharType="begin"/>
            </w:r>
            <w:r w:rsidR="003F1C7C" w:rsidRPr="003F1C7C">
              <w:rPr>
                <w:webHidden/>
              </w:rPr>
              <w:instrText xml:space="preserve"> PAGEREF _Toc167713689 \h </w:instrText>
            </w:r>
            <w:r w:rsidR="003F1C7C" w:rsidRPr="003F1C7C">
              <w:rPr>
                <w:webHidden/>
              </w:rPr>
            </w:r>
            <w:r w:rsidR="003F1C7C" w:rsidRPr="003F1C7C">
              <w:rPr>
                <w:webHidden/>
              </w:rPr>
              <w:fldChar w:fldCharType="separate"/>
            </w:r>
            <w:r w:rsidR="00867848">
              <w:rPr>
                <w:webHidden/>
              </w:rPr>
              <w:t>3</w:t>
            </w:r>
            <w:r w:rsidR="003F1C7C" w:rsidRPr="003F1C7C">
              <w:rPr>
                <w:webHidden/>
              </w:rPr>
              <w:fldChar w:fldCharType="end"/>
            </w:r>
          </w:hyperlink>
        </w:p>
        <w:p w14:paraId="1F1614B5" w14:textId="14E8E79D" w:rsidR="003F1C7C" w:rsidRPr="003F1C7C" w:rsidRDefault="00662C52" w:rsidP="003F1C7C">
          <w:pPr>
            <w:pStyle w:val="11"/>
            <w:widowControl w:val="0"/>
            <w:tabs>
              <w:tab w:val="clear" w:pos="9345"/>
              <w:tab w:val="right" w:leader="dot" w:pos="10205"/>
            </w:tabs>
            <w:rPr>
              <w:rFonts w:asciiTheme="minorHAnsi" w:eastAsiaTheme="minorEastAsia" w:hAnsiTheme="minorHAnsi" w:cstheme="minorBidi"/>
            </w:rPr>
          </w:pPr>
          <w:hyperlink w:anchor="_Toc167713690" w:history="1">
            <w:r w:rsidR="003F1C7C" w:rsidRPr="003F1C7C">
              <w:rPr>
                <w:rStyle w:val="af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F1C7C" w:rsidRPr="003F1C7C">
              <w:rPr>
                <w:webHidden/>
              </w:rPr>
              <w:tab/>
            </w:r>
            <w:r w:rsidR="003F1C7C" w:rsidRPr="003F1C7C">
              <w:rPr>
                <w:webHidden/>
              </w:rPr>
              <w:fldChar w:fldCharType="begin"/>
            </w:r>
            <w:r w:rsidR="003F1C7C" w:rsidRPr="003F1C7C">
              <w:rPr>
                <w:webHidden/>
              </w:rPr>
              <w:instrText xml:space="preserve"> PAGEREF _Toc167713690 \h </w:instrText>
            </w:r>
            <w:r w:rsidR="003F1C7C" w:rsidRPr="003F1C7C">
              <w:rPr>
                <w:webHidden/>
              </w:rPr>
            </w:r>
            <w:r w:rsidR="003F1C7C" w:rsidRPr="003F1C7C">
              <w:rPr>
                <w:webHidden/>
              </w:rPr>
              <w:fldChar w:fldCharType="separate"/>
            </w:r>
            <w:r w:rsidR="00867848">
              <w:rPr>
                <w:webHidden/>
              </w:rPr>
              <w:t>3</w:t>
            </w:r>
            <w:r w:rsidR="003F1C7C" w:rsidRPr="003F1C7C">
              <w:rPr>
                <w:webHidden/>
              </w:rPr>
              <w:fldChar w:fldCharType="end"/>
            </w:r>
          </w:hyperlink>
        </w:p>
        <w:p w14:paraId="2D2522C5" w14:textId="114D61BC" w:rsidR="003F1C7C" w:rsidRPr="003F1C7C" w:rsidRDefault="00662C52" w:rsidP="003F1C7C">
          <w:pPr>
            <w:pStyle w:val="11"/>
            <w:widowControl w:val="0"/>
            <w:tabs>
              <w:tab w:val="clear" w:pos="9345"/>
              <w:tab w:val="right" w:leader="dot" w:pos="10205"/>
            </w:tabs>
            <w:rPr>
              <w:rFonts w:asciiTheme="minorHAnsi" w:eastAsiaTheme="minorEastAsia" w:hAnsiTheme="minorHAnsi" w:cstheme="minorBidi"/>
            </w:rPr>
          </w:pPr>
          <w:hyperlink w:anchor="_Toc167713691" w:history="1">
            <w:r w:rsidR="003F1C7C" w:rsidRPr="003F1C7C">
              <w:rPr>
                <w:rStyle w:val="af4"/>
              </w:rPr>
              <w:t>3. Место дисциплины в структуре образовательной программы</w:t>
            </w:r>
            <w:r w:rsidR="003F1C7C" w:rsidRPr="003F1C7C">
              <w:rPr>
                <w:webHidden/>
              </w:rPr>
              <w:tab/>
            </w:r>
            <w:r w:rsidR="003F1C7C" w:rsidRPr="003F1C7C">
              <w:rPr>
                <w:webHidden/>
              </w:rPr>
              <w:fldChar w:fldCharType="begin"/>
            </w:r>
            <w:r w:rsidR="003F1C7C" w:rsidRPr="003F1C7C">
              <w:rPr>
                <w:webHidden/>
              </w:rPr>
              <w:instrText xml:space="preserve"> PAGEREF _Toc167713691 \h </w:instrText>
            </w:r>
            <w:r w:rsidR="003F1C7C" w:rsidRPr="003F1C7C">
              <w:rPr>
                <w:webHidden/>
              </w:rPr>
            </w:r>
            <w:r w:rsidR="003F1C7C" w:rsidRPr="003F1C7C">
              <w:rPr>
                <w:webHidden/>
              </w:rPr>
              <w:fldChar w:fldCharType="separate"/>
            </w:r>
            <w:r w:rsidR="00867848">
              <w:rPr>
                <w:webHidden/>
              </w:rPr>
              <w:t>4</w:t>
            </w:r>
            <w:r w:rsidR="003F1C7C" w:rsidRPr="003F1C7C">
              <w:rPr>
                <w:webHidden/>
              </w:rPr>
              <w:fldChar w:fldCharType="end"/>
            </w:r>
          </w:hyperlink>
        </w:p>
        <w:p w14:paraId="04B3B031" w14:textId="213EF54D" w:rsidR="003F1C7C" w:rsidRPr="003F1C7C" w:rsidRDefault="00662C52" w:rsidP="003F1C7C">
          <w:pPr>
            <w:pStyle w:val="11"/>
            <w:widowControl w:val="0"/>
            <w:tabs>
              <w:tab w:val="clear" w:pos="9345"/>
              <w:tab w:val="right" w:leader="dot" w:pos="10205"/>
            </w:tabs>
            <w:rPr>
              <w:rFonts w:asciiTheme="minorHAnsi" w:eastAsiaTheme="minorEastAsia" w:hAnsiTheme="minorHAnsi" w:cstheme="minorBidi"/>
            </w:rPr>
          </w:pPr>
          <w:hyperlink w:anchor="_Toc167713692" w:history="1">
            <w:r w:rsidR="003F1C7C" w:rsidRPr="003F1C7C">
              <w:rPr>
                <w:rStyle w:val="af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F1C7C" w:rsidRPr="003F1C7C">
              <w:rPr>
                <w:webHidden/>
              </w:rPr>
              <w:tab/>
            </w:r>
            <w:r w:rsidR="003F1C7C" w:rsidRPr="003F1C7C">
              <w:rPr>
                <w:webHidden/>
              </w:rPr>
              <w:fldChar w:fldCharType="begin"/>
            </w:r>
            <w:r w:rsidR="003F1C7C" w:rsidRPr="003F1C7C">
              <w:rPr>
                <w:webHidden/>
              </w:rPr>
              <w:instrText xml:space="preserve"> PAGEREF _Toc167713692 \h </w:instrText>
            </w:r>
            <w:r w:rsidR="003F1C7C" w:rsidRPr="003F1C7C">
              <w:rPr>
                <w:webHidden/>
              </w:rPr>
            </w:r>
            <w:r w:rsidR="003F1C7C" w:rsidRPr="003F1C7C">
              <w:rPr>
                <w:webHidden/>
              </w:rPr>
              <w:fldChar w:fldCharType="separate"/>
            </w:r>
            <w:r w:rsidR="00867848">
              <w:rPr>
                <w:webHidden/>
              </w:rPr>
              <w:t>4</w:t>
            </w:r>
            <w:r w:rsidR="003F1C7C" w:rsidRPr="003F1C7C">
              <w:rPr>
                <w:webHidden/>
              </w:rPr>
              <w:fldChar w:fldCharType="end"/>
            </w:r>
          </w:hyperlink>
        </w:p>
        <w:p w14:paraId="7C7B0C5B" w14:textId="6CFEAB4D" w:rsidR="003F1C7C" w:rsidRPr="003F1C7C" w:rsidRDefault="00662C52" w:rsidP="003F1C7C">
          <w:pPr>
            <w:pStyle w:val="11"/>
            <w:widowControl w:val="0"/>
            <w:tabs>
              <w:tab w:val="clear" w:pos="9345"/>
              <w:tab w:val="right" w:leader="dot" w:pos="10205"/>
            </w:tabs>
            <w:rPr>
              <w:rFonts w:asciiTheme="minorHAnsi" w:eastAsiaTheme="minorEastAsia" w:hAnsiTheme="minorHAnsi" w:cstheme="minorBidi"/>
            </w:rPr>
          </w:pPr>
          <w:hyperlink w:anchor="_Toc167713693" w:history="1">
            <w:r w:rsidR="003F1C7C" w:rsidRPr="003F1C7C">
              <w:rPr>
                <w:rStyle w:val="af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F1C7C" w:rsidRPr="003F1C7C">
              <w:rPr>
                <w:webHidden/>
              </w:rPr>
              <w:tab/>
            </w:r>
            <w:r w:rsidR="003F1C7C" w:rsidRPr="003F1C7C">
              <w:rPr>
                <w:webHidden/>
              </w:rPr>
              <w:fldChar w:fldCharType="begin"/>
            </w:r>
            <w:r w:rsidR="003F1C7C" w:rsidRPr="003F1C7C">
              <w:rPr>
                <w:webHidden/>
              </w:rPr>
              <w:instrText xml:space="preserve"> PAGEREF _Toc167713693 \h </w:instrText>
            </w:r>
            <w:r w:rsidR="003F1C7C" w:rsidRPr="003F1C7C">
              <w:rPr>
                <w:webHidden/>
              </w:rPr>
            </w:r>
            <w:r w:rsidR="003F1C7C" w:rsidRPr="003F1C7C">
              <w:rPr>
                <w:webHidden/>
              </w:rPr>
              <w:fldChar w:fldCharType="separate"/>
            </w:r>
            <w:r w:rsidR="00867848">
              <w:rPr>
                <w:webHidden/>
              </w:rPr>
              <w:t>4</w:t>
            </w:r>
            <w:r w:rsidR="003F1C7C" w:rsidRPr="003F1C7C">
              <w:rPr>
                <w:webHidden/>
              </w:rPr>
              <w:fldChar w:fldCharType="end"/>
            </w:r>
          </w:hyperlink>
        </w:p>
        <w:p w14:paraId="179606FB" w14:textId="4032089F" w:rsidR="003F1C7C" w:rsidRPr="003F1C7C" w:rsidRDefault="00662C52" w:rsidP="003F1C7C">
          <w:pPr>
            <w:pStyle w:val="24"/>
            <w:tabs>
              <w:tab w:val="right" w:leader="dot" w:pos="10205"/>
            </w:tabs>
            <w:ind w:left="0"/>
            <w:rPr>
              <w:rFonts w:asciiTheme="minorHAnsi" w:eastAsiaTheme="minorEastAsia" w:hAnsiTheme="minorHAnsi" w:cstheme="minorBidi"/>
              <w:noProof/>
              <w:sz w:val="28"/>
              <w:szCs w:val="28"/>
            </w:rPr>
          </w:pPr>
          <w:hyperlink w:anchor="_Toc167713694" w:history="1">
            <w:r w:rsidR="003F1C7C" w:rsidRPr="003F1C7C">
              <w:rPr>
                <w:rStyle w:val="af4"/>
                <w:noProof/>
                <w:sz w:val="28"/>
                <w:szCs w:val="28"/>
              </w:rPr>
              <w:t>5.1. Содержание дисциплины</w:t>
            </w:r>
            <w:r w:rsidR="003F1C7C" w:rsidRPr="003F1C7C">
              <w:rPr>
                <w:noProof/>
                <w:webHidden/>
                <w:sz w:val="28"/>
                <w:szCs w:val="28"/>
              </w:rPr>
              <w:tab/>
            </w:r>
            <w:r w:rsidR="003F1C7C" w:rsidRPr="003F1C7C">
              <w:rPr>
                <w:noProof/>
                <w:webHidden/>
                <w:sz w:val="28"/>
                <w:szCs w:val="28"/>
              </w:rPr>
              <w:fldChar w:fldCharType="begin"/>
            </w:r>
            <w:r w:rsidR="003F1C7C" w:rsidRPr="003F1C7C">
              <w:rPr>
                <w:noProof/>
                <w:webHidden/>
                <w:sz w:val="28"/>
                <w:szCs w:val="28"/>
              </w:rPr>
              <w:instrText xml:space="preserve"> PAGEREF _Toc167713694 \h </w:instrText>
            </w:r>
            <w:r w:rsidR="003F1C7C" w:rsidRPr="003F1C7C">
              <w:rPr>
                <w:noProof/>
                <w:webHidden/>
                <w:sz w:val="28"/>
                <w:szCs w:val="28"/>
              </w:rPr>
            </w:r>
            <w:r w:rsidR="003F1C7C" w:rsidRPr="003F1C7C">
              <w:rPr>
                <w:noProof/>
                <w:webHidden/>
                <w:sz w:val="28"/>
                <w:szCs w:val="28"/>
              </w:rPr>
              <w:fldChar w:fldCharType="separate"/>
            </w:r>
            <w:r w:rsidR="00867848">
              <w:rPr>
                <w:noProof/>
                <w:webHidden/>
                <w:sz w:val="28"/>
                <w:szCs w:val="28"/>
              </w:rPr>
              <w:t>4</w:t>
            </w:r>
            <w:r w:rsidR="003F1C7C" w:rsidRPr="003F1C7C">
              <w:rPr>
                <w:noProof/>
                <w:webHidden/>
                <w:sz w:val="28"/>
                <w:szCs w:val="28"/>
              </w:rPr>
              <w:fldChar w:fldCharType="end"/>
            </w:r>
          </w:hyperlink>
        </w:p>
        <w:p w14:paraId="719691D7" w14:textId="3777BC0A" w:rsidR="003F1C7C" w:rsidRPr="003F1C7C" w:rsidRDefault="00662C52" w:rsidP="003F1C7C">
          <w:pPr>
            <w:pStyle w:val="24"/>
            <w:tabs>
              <w:tab w:val="right" w:leader="dot" w:pos="10205"/>
            </w:tabs>
            <w:ind w:left="0"/>
            <w:rPr>
              <w:rFonts w:asciiTheme="minorHAnsi" w:eastAsiaTheme="minorEastAsia" w:hAnsiTheme="minorHAnsi" w:cstheme="minorBidi"/>
              <w:noProof/>
              <w:sz w:val="28"/>
              <w:szCs w:val="28"/>
            </w:rPr>
          </w:pPr>
          <w:hyperlink w:anchor="_Toc167713695" w:history="1">
            <w:r w:rsidR="003F1C7C" w:rsidRPr="003F1C7C">
              <w:rPr>
                <w:rStyle w:val="af4"/>
                <w:noProof/>
                <w:sz w:val="28"/>
                <w:szCs w:val="28"/>
              </w:rPr>
              <w:t>5.2. Учебно – тематический план</w:t>
            </w:r>
            <w:r w:rsidR="003F1C7C" w:rsidRPr="003F1C7C">
              <w:rPr>
                <w:noProof/>
                <w:webHidden/>
                <w:sz w:val="28"/>
                <w:szCs w:val="28"/>
              </w:rPr>
              <w:tab/>
            </w:r>
            <w:r w:rsidR="003F1C7C" w:rsidRPr="003F1C7C">
              <w:rPr>
                <w:noProof/>
                <w:webHidden/>
                <w:sz w:val="28"/>
                <w:szCs w:val="28"/>
              </w:rPr>
              <w:fldChar w:fldCharType="begin"/>
            </w:r>
            <w:r w:rsidR="003F1C7C" w:rsidRPr="003F1C7C">
              <w:rPr>
                <w:noProof/>
                <w:webHidden/>
                <w:sz w:val="28"/>
                <w:szCs w:val="28"/>
              </w:rPr>
              <w:instrText xml:space="preserve"> PAGEREF _Toc167713695 \h </w:instrText>
            </w:r>
            <w:r w:rsidR="003F1C7C" w:rsidRPr="003F1C7C">
              <w:rPr>
                <w:noProof/>
                <w:webHidden/>
                <w:sz w:val="28"/>
                <w:szCs w:val="28"/>
              </w:rPr>
            </w:r>
            <w:r w:rsidR="003F1C7C" w:rsidRPr="003F1C7C">
              <w:rPr>
                <w:noProof/>
                <w:webHidden/>
                <w:sz w:val="28"/>
                <w:szCs w:val="28"/>
              </w:rPr>
              <w:fldChar w:fldCharType="separate"/>
            </w:r>
            <w:r w:rsidR="00867848">
              <w:rPr>
                <w:noProof/>
                <w:webHidden/>
                <w:sz w:val="28"/>
                <w:szCs w:val="28"/>
              </w:rPr>
              <w:t>7</w:t>
            </w:r>
            <w:r w:rsidR="003F1C7C" w:rsidRPr="003F1C7C">
              <w:rPr>
                <w:noProof/>
                <w:webHidden/>
                <w:sz w:val="28"/>
                <w:szCs w:val="28"/>
              </w:rPr>
              <w:fldChar w:fldCharType="end"/>
            </w:r>
          </w:hyperlink>
        </w:p>
        <w:p w14:paraId="3865C9F6" w14:textId="47A4A144" w:rsidR="003F1C7C" w:rsidRPr="003F1C7C" w:rsidRDefault="00662C52" w:rsidP="003F1C7C">
          <w:pPr>
            <w:pStyle w:val="24"/>
            <w:tabs>
              <w:tab w:val="right" w:leader="dot" w:pos="10205"/>
            </w:tabs>
            <w:ind w:left="0"/>
            <w:rPr>
              <w:rFonts w:asciiTheme="minorHAnsi" w:eastAsiaTheme="minorEastAsia" w:hAnsiTheme="minorHAnsi" w:cstheme="minorBidi"/>
              <w:noProof/>
              <w:sz w:val="28"/>
              <w:szCs w:val="28"/>
            </w:rPr>
          </w:pPr>
          <w:hyperlink w:anchor="_Toc167713696" w:history="1">
            <w:r w:rsidR="003F1C7C" w:rsidRPr="003F1C7C">
              <w:rPr>
                <w:rStyle w:val="af4"/>
                <w:noProof/>
                <w:sz w:val="28"/>
                <w:szCs w:val="28"/>
              </w:rPr>
              <w:t>5.3. Содержание семинаров, практических занятий</w:t>
            </w:r>
            <w:r w:rsidR="003F1C7C" w:rsidRPr="003F1C7C">
              <w:rPr>
                <w:noProof/>
                <w:webHidden/>
                <w:sz w:val="28"/>
                <w:szCs w:val="28"/>
              </w:rPr>
              <w:tab/>
            </w:r>
            <w:r w:rsidR="003F1C7C" w:rsidRPr="003F1C7C">
              <w:rPr>
                <w:noProof/>
                <w:webHidden/>
                <w:sz w:val="28"/>
                <w:szCs w:val="28"/>
              </w:rPr>
              <w:fldChar w:fldCharType="begin"/>
            </w:r>
            <w:r w:rsidR="003F1C7C" w:rsidRPr="003F1C7C">
              <w:rPr>
                <w:noProof/>
                <w:webHidden/>
                <w:sz w:val="28"/>
                <w:szCs w:val="28"/>
              </w:rPr>
              <w:instrText xml:space="preserve"> PAGEREF _Toc167713696 \h </w:instrText>
            </w:r>
            <w:r w:rsidR="003F1C7C" w:rsidRPr="003F1C7C">
              <w:rPr>
                <w:noProof/>
                <w:webHidden/>
                <w:sz w:val="28"/>
                <w:szCs w:val="28"/>
              </w:rPr>
            </w:r>
            <w:r w:rsidR="003F1C7C" w:rsidRPr="003F1C7C">
              <w:rPr>
                <w:noProof/>
                <w:webHidden/>
                <w:sz w:val="28"/>
                <w:szCs w:val="28"/>
              </w:rPr>
              <w:fldChar w:fldCharType="separate"/>
            </w:r>
            <w:r w:rsidR="00867848">
              <w:rPr>
                <w:noProof/>
                <w:webHidden/>
                <w:sz w:val="28"/>
                <w:szCs w:val="28"/>
              </w:rPr>
              <w:t>8</w:t>
            </w:r>
            <w:r w:rsidR="003F1C7C" w:rsidRPr="003F1C7C">
              <w:rPr>
                <w:noProof/>
                <w:webHidden/>
                <w:sz w:val="28"/>
                <w:szCs w:val="28"/>
              </w:rPr>
              <w:fldChar w:fldCharType="end"/>
            </w:r>
          </w:hyperlink>
        </w:p>
        <w:p w14:paraId="3401A8BA" w14:textId="493B243C" w:rsidR="003F1C7C" w:rsidRPr="003F1C7C" w:rsidRDefault="00662C52" w:rsidP="003F1C7C">
          <w:pPr>
            <w:pStyle w:val="11"/>
            <w:widowControl w:val="0"/>
            <w:tabs>
              <w:tab w:val="clear" w:pos="9345"/>
              <w:tab w:val="right" w:leader="dot" w:pos="10205"/>
            </w:tabs>
            <w:rPr>
              <w:rFonts w:asciiTheme="minorHAnsi" w:eastAsiaTheme="minorEastAsia" w:hAnsiTheme="minorHAnsi" w:cstheme="minorBidi"/>
            </w:rPr>
          </w:pPr>
          <w:hyperlink w:anchor="_Toc167713697" w:history="1">
            <w:r w:rsidR="003F1C7C" w:rsidRPr="003F1C7C">
              <w:rPr>
                <w:rStyle w:val="af4"/>
              </w:rPr>
              <w:t>6. Перечень учебно-методического обеспечения для самостоятельной работы обучающихся по дисциплине</w:t>
            </w:r>
            <w:r w:rsidR="003F1C7C" w:rsidRPr="003F1C7C">
              <w:rPr>
                <w:webHidden/>
              </w:rPr>
              <w:tab/>
            </w:r>
            <w:r w:rsidR="003F1C7C" w:rsidRPr="003F1C7C">
              <w:rPr>
                <w:webHidden/>
              </w:rPr>
              <w:fldChar w:fldCharType="begin"/>
            </w:r>
            <w:r w:rsidR="003F1C7C" w:rsidRPr="003F1C7C">
              <w:rPr>
                <w:webHidden/>
              </w:rPr>
              <w:instrText xml:space="preserve"> PAGEREF _Toc167713697 \h </w:instrText>
            </w:r>
            <w:r w:rsidR="003F1C7C" w:rsidRPr="003F1C7C">
              <w:rPr>
                <w:webHidden/>
              </w:rPr>
            </w:r>
            <w:r w:rsidR="003F1C7C" w:rsidRPr="003F1C7C">
              <w:rPr>
                <w:webHidden/>
              </w:rPr>
              <w:fldChar w:fldCharType="separate"/>
            </w:r>
            <w:r w:rsidR="00867848">
              <w:rPr>
                <w:webHidden/>
              </w:rPr>
              <w:t>8</w:t>
            </w:r>
            <w:r w:rsidR="003F1C7C" w:rsidRPr="003F1C7C">
              <w:rPr>
                <w:webHidden/>
              </w:rPr>
              <w:fldChar w:fldCharType="end"/>
            </w:r>
          </w:hyperlink>
        </w:p>
        <w:p w14:paraId="3EB2B08D" w14:textId="366BCD98" w:rsidR="003F1C7C" w:rsidRPr="003F1C7C" w:rsidRDefault="00662C52" w:rsidP="003F1C7C">
          <w:pPr>
            <w:pStyle w:val="24"/>
            <w:tabs>
              <w:tab w:val="right" w:leader="dot" w:pos="10205"/>
            </w:tabs>
            <w:ind w:left="0"/>
            <w:rPr>
              <w:rFonts w:asciiTheme="minorHAnsi" w:eastAsiaTheme="minorEastAsia" w:hAnsiTheme="minorHAnsi" w:cstheme="minorBidi"/>
              <w:noProof/>
              <w:sz w:val="28"/>
              <w:szCs w:val="28"/>
            </w:rPr>
          </w:pPr>
          <w:hyperlink w:anchor="_Toc167713698" w:history="1">
            <w:r w:rsidR="003F1C7C" w:rsidRPr="003F1C7C">
              <w:rPr>
                <w:rStyle w:val="af4"/>
                <w:noProof/>
                <w:sz w:val="28"/>
                <w:szCs w:val="28"/>
              </w:rPr>
              <w:t>6.1. Перечень вопросов, отводимых на самостоятельное освоение дисциплины, формы внеаудиторной самостоятельной работы</w:t>
            </w:r>
            <w:r w:rsidR="003F1C7C" w:rsidRPr="003F1C7C">
              <w:rPr>
                <w:noProof/>
                <w:webHidden/>
                <w:sz w:val="28"/>
                <w:szCs w:val="28"/>
              </w:rPr>
              <w:tab/>
            </w:r>
            <w:r w:rsidR="003F1C7C" w:rsidRPr="003F1C7C">
              <w:rPr>
                <w:noProof/>
                <w:webHidden/>
                <w:sz w:val="28"/>
                <w:szCs w:val="28"/>
              </w:rPr>
              <w:fldChar w:fldCharType="begin"/>
            </w:r>
            <w:r w:rsidR="003F1C7C" w:rsidRPr="003F1C7C">
              <w:rPr>
                <w:noProof/>
                <w:webHidden/>
                <w:sz w:val="28"/>
                <w:szCs w:val="28"/>
              </w:rPr>
              <w:instrText xml:space="preserve"> PAGEREF _Toc167713698 \h </w:instrText>
            </w:r>
            <w:r w:rsidR="003F1C7C" w:rsidRPr="003F1C7C">
              <w:rPr>
                <w:noProof/>
                <w:webHidden/>
                <w:sz w:val="28"/>
                <w:szCs w:val="28"/>
              </w:rPr>
            </w:r>
            <w:r w:rsidR="003F1C7C" w:rsidRPr="003F1C7C">
              <w:rPr>
                <w:noProof/>
                <w:webHidden/>
                <w:sz w:val="28"/>
                <w:szCs w:val="28"/>
              </w:rPr>
              <w:fldChar w:fldCharType="separate"/>
            </w:r>
            <w:r w:rsidR="00867848">
              <w:rPr>
                <w:noProof/>
                <w:webHidden/>
                <w:sz w:val="28"/>
                <w:szCs w:val="28"/>
              </w:rPr>
              <w:t>9</w:t>
            </w:r>
            <w:r w:rsidR="003F1C7C" w:rsidRPr="003F1C7C">
              <w:rPr>
                <w:noProof/>
                <w:webHidden/>
                <w:sz w:val="28"/>
                <w:szCs w:val="28"/>
              </w:rPr>
              <w:fldChar w:fldCharType="end"/>
            </w:r>
          </w:hyperlink>
        </w:p>
        <w:p w14:paraId="682BE7EA" w14:textId="01BEA756" w:rsidR="003F1C7C" w:rsidRPr="003F1C7C" w:rsidRDefault="00662C52" w:rsidP="003F1C7C">
          <w:pPr>
            <w:pStyle w:val="24"/>
            <w:tabs>
              <w:tab w:val="right" w:leader="dot" w:pos="10205"/>
            </w:tabs>
            <w:ind w:left="0"/>
            <w:rPr>
              <w:rFonts w:asciiTheme="minorHAnsi" w:eastAsiaTheme="minorEastAsia" w:hAnsiTheme="minorHAnsi" w:cstheme="minorBidi"/>
              <w:noProof/>
              <w:sz w:val="28"/>
              <w:szCs w:val="28"/>
            </w:rPr>
          </w:pPr>
          <w:hyperlink w:anchor="_Toc167713699" w:history="1">
            <w:r w:rsidR="003F1C7C" w:rsidRPr="003F1C7C">
              <w:rPr>
                <w:rStyle w:val="af4"/>
                <w:noProof/>
                <w:sz w:val="28"/>
                <w:szCs w:val="28"/>
              </w:rPr>
              <w:t>6.2. Перечень вопросов, заданий, тем для подготовки к текущему контролю</w:t>
            </w:r>
            <w:r w:rsidR="003F1C7C" w:rsidRPr="003F1C7C">
              <w:rPr>
                <w:noProof/>
                <w:webHidden/>
                <w:sz w:val="28"/>
                <w:szCs w:val="28"/>
              </w:rPr>
              <w:tab/>
            </w:r>
            <w:r w:rsidR="003F1C7C" w:rsidRPr="003F1C7C">
              <w:rPr>
                <w:noProof/>
                <w:webHidden/>
                <w:sz w:val="28"/>
                <w:szCs w:val="28"/>
              </w:rPr>
              <w:fldChar w:fldCharType="begin"/>
            </w:r>
            <w:r w:rsidR="003F1C7C" w:rsidRPr="003F1C7C">
              <w:rPr>
                <w:noProof/>
                <w:webHidden/>
                <w:sz w:val="28"/>
                <w:szCs w:val="28"/>
              </w:rPr>
              <w:instrText xml:space="preserve"> PAGEREF _Toc167713699 \h </w:instrText>
            </w:r>
            <w:r w:rsidR="003F1C7C" w:rsidRPr="003F1C7C">
              <w:rPr>
                <w:noProof/>
                <w:webHidden/>
                <w:sz w:val="28"/>
                <w:szCs w:val="28"/>
              </w:rPr>
            </w:r>
            <w:r w:rsidR="003F1C7C" w:rsidRPr="003F1C7C">
              <w:rPr>
                <w:noProof/>
                <w:webHidden/>
                <w:sz w:val="28"/>
                <w:szCs w:val="28"/>
              </w:rPr>
              <w:fldChar w:fldCharType="separate"/>
            </w:r>
            <w:r w:rsidR="00867848">
              <w:rPr>
                <w:noProof/>
                <w:webHidden/>
                <w:sz w:val="28"/>
                <w:szCs w:val="28"/>
              </w:rPr>
              <w:t>9</w:t>
            </w:r>
            <w:r w:rsidR="003F1C7C" w:rsidRPr="003F1C7C">
              <w:rPr>
                <w:noProof/>
                <w:webHidden/>
                <w:sz w:val="28"/>
                <w:szCs w:val="28"/>
              </w:rPr>
              <w:fldChar w:fldCharType="end"/>
            </w:r>
          </w:hyperlink>
        </w:p>
        <w:p w14:paraId="776CDBEA" w14:textId="7915BD1E" w:rsidR="003F1C7C" w:rsidRPr="003F1C7C" w:rsidRDefault="00662C52" w:rsidP="003F1C7C">
          <w:pPr>
            <w:pStyle w:val="11"/>
            <w:widowControl w:val="0"/>
            <w:tabs>
              <w:tab w:val="clear" w:pos="9345"/>
              <w:tab w:val="right" w:leader="dot" w:pos="10205"/>
            </w:tabs>
            <w:rPr>
              <w:rFonts w:asciiTheme="minorHAnsi" w:eastAsiaTheme="minorEastAsia" w:hAnsiTheme="minorHAnsi" w:cstheme="minorBidi"/>
            </w:rPr>
          </w:pPr>
          <w:hyperlink w:anchor="_Toc167713700" w:history="1">
            <w:r w:rsidR="003F1C7C" w:rsidRPr="003F1C7C">
              <w:rPr>
                <w:rStyle w:val="af4"/>
              </w:rPr>
              <w:t>7. Фонд оценочных средств для проведения промежуточной аттестации обучающихся по дисциплине</w:t>
            </w:r>
            <w:r w:rsidR="003F1C7C" w:rsidRPr="003F1C7C">
              <w:rPr>
                <w:webHidden/>
              </w:rPr>
              <w:tab/>
            </w:r>
            <w:r w:rsidR="003F1C7C" w:rsidRPr="003F1C7C">
              <w:rPr>
                <w:webHidden/>
              </w:rPr>
              <w:fldChar w:fldCharType="begin"/>
            </w:r>
            <w:r w:rsidR="003F1C7C" w:rsidRPr="003F1C7C">
              <w:rPr>
                <w:webHidden/>
              </w:rPr>
              <w:instrText xml:space="preserve"> PAGEREF _Toc167713700 \h </w:instrText>
            </w:r>
            <w:r w:rsidR="003F1C7C" w:rsidRPr="003F1C7C">
              <w:rPr>
                <w:webHidden/>
              </w:rPr>
            </w:r>
            <w:r w:rsidR="003F1C7C" w:rsidRPr="003F1C7C">
              <w:rPr>
                <w:webHidden/>
              </w:rPr>
              <w:fldChar w:fldCharType="separate"/>
            </w:r>
            <w:r w:rsidR="00867848">
              <w:rPr>
                <w:webHidden/>
              </w:rPr>
              <w:t>11</w:t>
            </w:r>
            <w:r w:rsidR="003F1C7C" w:rsidRPr="003F1C7C">
              <w:rPr>
                <w:webHidden/>
              </w:rPr>
              <w:fldChar w:fldCharType="end"/>
            </w:r>
          </w:hyperlink>
        </w:p>
        <w:p w14:paraId="263D8D08" w14:textId="2A810786" w:rsidR="003F1C7C" w:rsidRPr="003F1C7C" w:rsidRDefault="00662C52" w:rsidP="003F1C7C">
          <w:pPr>
            <w:pStyle w:val="11"/>
            <w:widowControl w:val="0"/>
            <w:tabs>
              <w:tab w:val="clear" w:pos="9345"/>
              <w:tab w:val="right" w:leader="dot" w:pos="10205"/>
            </w:tabs>
            <w:rPr>
              <w:rFonts w:asciiTheme="minorHAnsi" w:eastAsiaTheme="minorEastAsia" w:hAnsiTheme="minorHAnsi" w:cstheme="minorBidi"/>
            </w:rPr>
          </w:pPr>
          <w:hyperlink w:anchor="_Toc167713701" w:history="1">
            <w:r w:rsidR="003F1C7C" w:rsidRPr="003F1C7C">
              <w:rPr>
                <w:rStyle w:val="af4"/>
              </w:rPr>
              <w:t>8. Перечень основной и дополнительной учебной литературы, необходимой для освоения дисциплины</w:t>
            </w:r>
            <w:r w:rsidR="003F1C7C" w:rsidRPr="003F1C7C">
              <w:rPr>
                <w:webHidden/>
              </w:rPr>
              <w:tab/>
            </w:r>
            <w:r w:rsidR="003F1C7C" w:rsidRPr="003F1C7C">
              <w:rPr>
                <w:webHidden/>
              </w:rPr>
              <w:fldChar w:fldCharType="begin"/>
            </w:r>
            <w:r w:rsidR="003F1C7C" w:rsidRPr="003F1C7C">
              <w:rPr>
                <w:webHidden/>
              </w:rPr>
              <w:instrText xml:space="preserve"> PAGEREF _Toc167713701 \h </w:instrText>
            </w:r>
            <w:r w:rsidR="003F1C7C" w:rsidRPr="003F1C7C">
              <w:rPr>
                <w:webHidden/>
              </w:rPr>
            </w:r>
            <w:r w:rsidR="003F1C7C" w:rsidRPr="003F1C7C">
              <w:rPr>
                <w:webHidden/>
              </w:rPr>
              <w:fldChar w:fldCharType="separate"/>
            </w:r>
            <w:r w:rsidR="00867848">
              <w:rPr>
                <w:webHidden/>
              </w:rPr>
              <w:t>13</w:t>
            </w:r>
            <w:r w:rsidR="003F1C7C" w:rsidRPr="003F1C7C">
              <w:rPr>
                <w:webHidden/>
              </w:rPr>
              <w:fldChar w:fldCharType="end"/>
            </w:r>
          </w:hyperlink>
        </w:p>
        <w:p w14:paraId="22582A79" w14:textId="32FBDF77" w:rsidR="003F1C7C" w:rsidRPr="003F1C7C" w:rsidRDefault="00662C52" w:rsidP="003F1C7C">
          <w:pPr>
            <w:pStyle w:val="11"/>
            <w:widowControl w:val="0"/>
            <w:tabs>
              <w:tab w:val="clear" w:pos="9345"/>
              <w:tab w:val="right" w:leader="dot" w:pos="10205"/>
            </w:tabs>
            <w:rPr>
              <w:rFonts w:asciiTheme="minorHAnsi" w:eastAsiaTheme="minorEastAsia" w:hAnsiTheme="minorHAnsi" w:cstheme="minorBidi"/>
            </w:rPr>
          </w:pPr>
          <w:hyperlink w:anchor="_Toc167713702" w:history="1">
            <w:r w:rsidR="003F1C7C" w:rsidRPr="003F1C7C">
              <w:rPr>
                <w:rStyle w:val="af4"/>
              </w:rPr>
              <w:t>9. Перечень ресурсов информационно-телекоммуникационной сети «Интернет», необходимых для освоения дисциплины</w:t>
            </w:r>
            <w:r w:rsidR="003F1C7C" w:rsidRPr="003F1C7C">
              <w:rPr>
                <w:webHidden/>
              </w:rPr>
              <w:tab/>
            </w:r>
            <w:r w:rsidR="003F1C7C" w:rsidRPr="003F1C7C">
              <w:rPr>
                <w:webHidden/>
              </w:rPr>
              <w:fldChar w:fldCharType="begin"/>
            </w:r>
            <w:r w:rsidR="003F1C7C" w:rsidRPr="003F1C7C">
              <w:rPr>
                <w:webHidden/>
              </w:rPr>
              <w:instrText xml:space="preserve"> PAGEREF _Toc167713702 \h </w:instrText>
            </w:r>
            <w:r w:rsidR="003F1C7C" w:rsidRPr="003F1C7C">
              <w:rPr>
                <w:webHidden/>
              </w:rPr>
            </w:r>
            <w:r w:rsidR="003F1C7C" w:rsidRPr="003F1C7C">
              <w:rPr>
                <w:webHidden/>
              </w:rPr>
              <w:fldChar w:fldCharType="separate"/>
            </w:r>
            <w:r w:rsidR="00867848">
              <w:rPr>
                <w:webHidden/>
              </w:rPr>
              <w:t>15</w:t>
            </w:r>
            <w:r w:rsidR="003F1C7C" w:rsidRPr="003F1C7C">
              <w:rPr>
                <w:webHidden/>
              </w:rPr>
              <w:fldChar w:fldCharType="end"/>
            </w:r>
          </w:hyperlink>
        </w:p>
        <w:p w14:paraId="2B623122" w14:textId="5DCB22C6" w:rsidR="003F1C7C" w:rsidRPr="003F1C7C" w:rsidRDefault="00662C52" w:rsidP="003F1C7C">
          <w:pPr>
            <w:pStyle w:val="11"/>
            <w:widowControl w:val="0"/>
            <w:tabs>
              <w:tab w:val="clear" w:pos="9345"/>
              <w:tab w:val="right" w:leader="dot" w:pos="10205"/>
            </w:tabs>
            <w:rPr>
              <w:rFonts w:asciiTheme="minorHAnsi" w:eastAsiaTheme="minorEastAsia" w:hAnsiTheme="minorHAnsi" w:cstheme="minorBidi"/>
            </w:rPr>
          </w:pPr>
          <w:hyperlink w:anchor="_Toc167713703" w:history="1">
            <w:r w:rsidR="003F1C7C" w:rsidRPr="003F1C7C">
              <w:rPr>
                <w:rStyle w:val="af4"/>
              </w:rPr>
              <w:t>10. Методические указания для обучающихся по освоению дисциплины</w:t>
            </w:r>
            <w:r w:rsidR="003F1C7C" w:rsidRPr="003F1C7C">
              <w:rPr>
                <w:webHidden/>
              </w:rPr>
              <w:tab/>
            </w:r>
            <w:r w:rsidR="003F1C7C" w:rsidRPr="003F1C7C">
              <w:rPr>
                <w:webHidden/>
              </w:rPr>
              <w:fldChar w:fldCharType="begin"/>
            </w:r>
            <w:r w:rsidR="003F1C7C" w:rsidRPr="003F1C7C">
              <w:rPr>
                <w:webHidden/>
              </w:rPr>
              <w:instrText xml:space="preserve"> PAGEREF _Toc167713703 \h </w:instrText>
            </w:r>
            <w:r w:rsidR="003F1C7C" w:rsidRPr="003F1C7C">
              <w:rPr>
                <w:webHidden/>
              </w:rPr>
            </w:r>
            <w:r w:rsidR="003F1C7C" w:rsidRPr="003F1C7C">
              <w:rPr>
                <w:webHidden/>
              </w:rPr>
              <w:fldChar w:fldCharType="separate"/>
            </w:r>
            <w:r w:rsidR="00867848">
              <w:rPr>
                <w:webHidden/>
              </w:rPr>
              <w:t>16</w:t>
            </w:r>
            <w:r w:rsidR="003F1C7C" w:rsidRPr="003F1C7C">
              <w:rPr>
                <w:webHidden/>
              </w:rPr>
              <w:fldChar w:fldCharType="end"/>
            </w:r>
          </w:hyperlink>
        </w:p>
        <w:p w14:paraId="7103C2A2" w14:textId="4456F5B6" w:rsidR="003F1C7C" w:rsidRPr="003F1C7C" w:rsidRDefault="00662C52" w:rsidP="003F1C7C">
          <w:pPr>
            <w:pStyle w:val="11"/>
            <w:widowControl w:val="0"/>
            <w:tabs>
              <w:tab w:val="clear" w:pos="9345"/>
              <w:tab w:val="right" w:leader="dot" w:pos="10205"/>
            </w:tabs>
            <w:rPr>
              <w:rFonts w:asciiTheme="minorHAnsi" w:eastAsiaTheme="minorEastAsia" w:hAnsiTheme="minorHAnsi" w:cstheme="minorBidi"/>
            </w:rPr>
          </w:pPr>
          <w:hyperlink w:anchor="_Toc167713704" w:history="1">
            <w:r w:rsidR="003F1C7C" w:rsidRPr="003F1C7C">
              <w:rPr>
                <w:rStyle w:val="af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3F1C7C" w:rsidRPr="003F1C7C">
              <w:rPr>
                <w:webHidden/>
              </w:rPr>
              <w:tab/>
            </w:r>
            <w:r w:rsidR="003F1C7C" w:rsidRPr="003F1C7C">
              <w:rPr>
                <w:webHidden/>
              </w:rPr>
              <w:fldChar w:fldCharType="begin"/>
            </w:r>
            <w:r w:rsidR="003F1C7C" w:rsidRPr="003F1C7C">
              <w:rPr>
                <w:webHidden/>
              </w:rPr>
              <w:instrText xml:space="preserve"> PAGEREF _Toc167713704 \h </w:instrText>
            </w:r>
            <w:r w:rsidR="003F1C7C" w:rsidRPr="003F1C7C">
              <w:rPr>
                <w:webHidden/>
              </w:rPr>
            </w:r>
            <w:r w:rsidR="003F1C7C" w:rsidRPr="003F1C7C">
              <w:rPr>
                <w:webHidden/>
              </w:rPr>
              <w:fldChar w:fldCharType="separate"/>
            </w:r>
            <w:r w:rsidR="00867848">
              <w:rPr>
                <w:webHidden/>
              </w:rPr>
              <w:t>16</w:t>
            </w:r>
            <w:r w:rsidR="003F1C7C" w:rsidRPr="003F1C7C">
              <w:rPr>
                <w:webHidden/>
              </w:rPr>
              <w:fldChar w:fldCharType="end"/>
            </w:r>
          </w:hyperlink>
        </w:p>
        <w:p w14:paraId="384EC686" w14:textId="14D6798C" w:rsidR="003F1C7C" w:rsidRPr="003F1C7C" w:rsidRDefault="00662C52" w:rsidP="003F1C7C">
          <w:pPr>
            <w:pStyle w:val="11"/>
            <w:widowControl w:val="0"/>
            <w:tabs>
              <w:tab w:val="clear" w:pos="9345"/>
              <w:tab w:val="right" w:leader="dot" w:pos="10205"/>
            </w:tabs>
            <w:rPr>
              <w:rFonts w:asciiTheme="minorHAnsi" w:eastAsiaTheme="minorEastAsia" w:hAnsiTheme="minorHAnsi" w:cstheme="minorBidi"/>
            </w:rPr>
          </w:pPr>
          <w:hyperlink w:anchor="_Toc167713705" w:history="1">
            <w:r w:rsidR="003F1C7C" w:rsidRPr="003F1C7C">
              <w:rPr>
                <w:rStyle w:val="af4"/>
              </w:rPr>
              <w:t>12. Описание материально-технической базы, необходимой для осуществления образовательного процесса по дисциплине.</w:t>
            </w:r>
            <w:r w:rsidR="003F1C7C" w:rsidRPr="003F1C7C">
              <w:rPr>
                <w:webHidden/>
              </w:rPr>
              <w:tab/>
            </w:r>
            <w:r w:rsidR="003F1C7C" w:rsidRPr="003F1C7C">
              <w:rPr>
                <w:webHidden/>
              </w:rPr>
              <w:fldChar w:fldCharType="begin"/>
            </w:r>
            <w:r w:rsidR="003F1C7C" w:rsidRPr="003F1C7C">
              <w:rPr>
                <w:webHidden/>
              </w:rPr>
              <w:instrText xml:space="preserve"> PAGEREF _Toc167713705 \h </w:instrText>
            </w:r>
            <w:r w:rsidR="003F1C7C" w:rsidRPr="003F1C7C">
              <w:rPr>
                <w:webHidden/>
              </w:rPr>
            </w:r>
            <w:r w:rsidR="003F1C7C" w:rsidRPr="003F1C7C">
              <w:rPr>
                <w:webHidden/>
              </w:rPr>
              <w:fldChar w:fldCharType="separate"/>
            </w:r>
            <w:r w:rsidR="00867848">
              <w:rPr>
                <w:webHidden/>
              </w:rPr>
              <w:t>17</w:t>
            </w:r>
            <w:r w:rsidR="003F1C7C" w:rsidRPr="003F1C7C">
              <w:rPr>
                <w:webHidden/>
              </w:rPr>
              <w:fldChar w:fldCharType="end"/>
            </w:r>
          </w:hyperlink>
        </w:p>
        <w:p w14:paraId="34778AC2" w14:textId="10E262EC" w:rsidR="002B1F61" w:rsidRDefault="002B1F61" w:rsidP="003F1C7C">
          <w:r>
            <w:rPr>
              <w:b/>
              <w:bCs/>
            </w:rPr>
            <w:fldChar w:fldCharType="end"/>
          </w:r>
        </w:p>
      </w:sdtContent>
    </w:sdt>
    <w:p w14:paraId="52122C0D" w14:textId="22F3D65A" w:rsidR="00C52F7B" w:rsidRPr="002B1F61" w:rsidRDefault="00602F85" w:rsidP="003F1C7C">
      <w:pPr>
        <w:pStyle w:val="1"/>
        <w:keepNext w:val="0"/>
        <w:keepLines w:val="0"/>
        <w:spacing w:before="100" w:beforeAutospacing="1" w:after="100" w:afterAutospacing="1"/>
        <w:rPr>
          <w:rFonts w:ascii="Times New Roman" w:hAnsi="Times New Roman" w:cs="Times New Roman"/>
          <w:b/>
          <w:color w:val="auto"/>
          <w:sz w:val="28"/>
          <w:szCs w:val="28"/>
        </w:rPr>
      </w:pPr>
      <w:r>
        <w:rPr>
          <w:b/>
          <w:sz w:val="28"/>
          <w:szCs w:val="28"/>
        </w:rPr>
        <w:br w:type="page"/>
      </w:r>
      <w:bookmarkStart w:id="1" w:name="_Toc167713689"/>
      <w:r w:rsidR="00C52F7B" w:rsidRPr="002B1F61">
        <w:rPr>
          <w:rFonts w:ascii="Times New Roman" w:hAnsi="Times New Roman" w:cs="Times New Roman"/>
          <w:b/>
          <w:color w:val="auto"/>
          <w:sz w:val="28"/>
          <w:szCs w:val="28"/>
        </w:rPr>
        <w:lastRenderedPageBreak/>
        <w:t xml:space="preserve">1. Наименование </w:t>
      </w:r>
      <w:r w:rsidR="000C5D47" w:rsidRPr="002B1F61">
        <w:rPr>
          <w:rFonts w:ascii="Times New Roman" w:hAnsi="Times New Roman" w:cs="Times New Roman"/>
          <w:b/>
          <w:color w:val="auto"/>
          <w:sz w:val="28"/>
          <w:szCs w:val="28"/>
        </w:rPr>
        <w:t>дисциплины</w:t>
      </w:r>
      <w:bookmarkEnd w:id="1"/>
      <w:r w:rsidR="00C52F7B" w:rsidRPr="002B1F61">
        <w:rPr>
          <w:rFonts w:ascii="Times New Roman" w:hAnsi="Times New Roman" w:cs="Times New Roman"/>
          <w:b/>
          <w:color w:val="auto"/>
          <w:sz w:val="28"/>
          <w:szCs w:val="28"/>
        </w:rPr>
        <w:t xml:space="preserve"> </w:t>
      </w:r>
    </w:p>
    <w:p w14:paraId="1E30C99D" w14:textId="2FA35555" w:rsidR="002A481B" w:rsidRDefault="006705A9" w:rsidP="003F1C7C">
      <w:pPr>
        <w:ind w:firstLine="709"/>
        <w:contextualSpacing/>
        <w:rPr>
          <w:rFonts w:eastAsia="Calibri"/>
          <w:sz w:val="28"/>
          <w:szCs w:val="28"/>
        </w:rPr>
      </w:pPr>
      <w:r>
        <w:rPr>
          <w:sz w:val="28"/>
          <w:szCs w:val="28"/>
        </w:rPr>
        <w:t xml:space="preserve"> </w:t>
      </w:r>
      <w:r w:rsidRPr="0050486D">
        <w:rPr>
          <w:rFonts w:eastAsia="Calibri"/>
          <w:sz w:val="28"/>
          <w:szCs w:val="28"/>
        </w:rPr>
        <w:t>Дисциплина «</w:t>
      </w:r>
      <w:r w:rsidRPr="0092629A">
        <w:rPr>
          <w:rFonts w:eastAsia="Calibri"/>
          <w:sz w:val="28"/>
          <w:szCs w:val="28"/>
        </w:rPr>
        <w:t>Бюджетные инвестиции и институты развития</w:t>
      </w:r>
      <w:r w:rsidRPr="0050486D">
        <w:rPr>
          <w:rFonts w:eastAsia="Calibri"/>
          <w:sz w:val="28"/>
          <w:szCs w:val="28"/>
        </w:rPr>
        <w:t>».</w:t>
      </w:r>
    </w:p>
    <w:p w14:paraId="50B34C2C" w14:textId="77777777" w:rsidR="0088321E" w:rsidRPr="002B1F61" w:rsidRDefault="00C52F7B" w:rsidP="003F1C7C">
      <w:pPr>
        <w:pStyle w:val="1"/>
        <w:keepNext w:val="0"/>
        <w:keepLines w:val="0"/>
        <w:spacing w:before="100" w:beforeAutospacing="1" w:after="100" w:afterAutospacing="1"/>
        <w:rPr>
          <w:rFonts w:ascii="Times New Roman" w:hAnsi="Times New Roman" w:cs="Times New Roman"/>
          <w:b/>
          <w:color w:val="auto"/>
          <w:sz w:val="28"/>
          <w:szCs w:val="28"/>
        </w:rPr>
      </w:pPr>
      <w:bookmarkStart w:id="2" w:name="_Toc167713690"/>
      <w:r w:rsidRPr="002B1F61">
        <w:rPr>
          <w:rFonts w:ascii="Times New Roman" w:hAnsi="Times New Roman" w:cs="Times New Roman"/>
          <w:b/>
          <w:color w:val="auto"/>
          <w:sz w:val="28"/>
          <w:szCs w:val="28"/>
        </w:rPr>
        <w:t>2.</w:t>
      </w:r>
      <w:r w:rsidR="00901E20" w:rsidRPr="002B1F61">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6AE0940" w14:textId="5B99CBAA" w:rsidR="0088321E" w:rsidRPr="0088321E" w:rsidRDefault="00734114" w:rsidP="003F1C7C">
      <w:pPr>
        <w:tabs>
          <w:tab w:val="left" w:pos="540"/>
        </w:tabs>
        <w:ind w:firstLine="709"/>
        <w:contextualSpacing/>
        <w:jc w:val="both"/>
        <w:rPr>
          <w:sz w:val="28"/>
          <w:szCs w:val="28"/>
        </w:rPr>
      </w:pPr>
      <w:r w:rsidRPr="003C24D2">
        <w:rPr>
          <w:color w:val="000000" w:themeColor="text1"/>
          <w:sz w:val="28"/>
          <w:szCs w:val="28"/>
        </w:rPr>
        <w:t>В результате освоения содержания дисциплины «Бюджетные инвестиции</w:t>
      </w:r>
      <w:r>
        <w:rPr>
          <w:color w:val="000000" w:themeColor="text1"/>
          <w:sz w:val="28"/>
          <w:szCs w:val="28"/>
        </w:rPr>
        <w:t xml:space="preserve"> и институты развития</w:t>
      </w:r>
      <w:r w:rsidRPr="003C24D2">
        <w:rPr>
          <w:color w:val="000000" w:themeColor="text1"/>
          <w:sz w:val="28"/>
          <w:szCs w:val="28"/>
        </w:rPr>
        <w:t>» студент должен обладать следующими компетенциями:</w:t>
      </w:r>
      <w:r w:rsidR="0088321E">
        <w:rPr>
          <w:sz w:val="28"/>
          <w:szCs w:val="28"/>
        </w:rPr>
        <w:t xml:space="preserve"> </w:t>
      </w:r>
    </w:p>
    <w:tbl>
      <w:tblPr>
        <w:tblStyle w:val="a8"/>
        <w:tblW w:w="5000" w:type="pct"/>
        <w:tblLook w:val="04A0" w:firstRow="1" w:lastRow="0" w:firstColumn="1" w:lastColumn="0" w:noHBand="0" w:noVBand="1"/>
      </w:tblPr>
      <w:tblGrid>
        <w:gridCol w:w="1130"/>
        <w:gridCol w:w="2977"/>
        <w:gridCol w:w="2691"/>
        <w:gridCol w:w="3397"/>
      </w:tblGrid>
      <w:tr w:rsidR="006B5B4D" w14:paraId="1319D81B" w14:textId="77777777" w:rsidTr="003F1C7C">
        <w:tc>
          <w:tcPr>
            <w:tcW w:w="554" w:type="pct"/>
          </w:tcPr>
          <w:p w14:paraId="1DA5C36E" w14:textId="5B461B96" w:rsidR="006B5B4D" w:rsidRPr="003F1C7C" w:rsidRDefault="006B5B4D" w:rsidP="003F1C7C">
            <w:pPr>
              <w:tabs>
                <w:tab w:val="left" w:pos="540"/>
              </w:tabs>
              <w:contextualSpacing/>
              <w:jc w:val="center"/>
              <w:rPr>
                <w:b/>
                <w:sz w:val="24"/>
                <w:szCs w:val="24"/>
              </w:rPr>
            </w:pPr>
            <w:r w:rsidRPr="003F1C7C">
              <w:rPr>
                <w:b/>
                <w:sz w:val="24"/>
                <w:szCs w:val="24"/>
              </w:rPr>
              <w:t>Код компе</w:t>
            </w:r>
            <w:r w:rsidR="003F1C7C">
              <w:rPr>
                <w:b/>
                <w:sz w:val="24"/>
                <w:szCs w:val="24"/>
              </w:rPr>
              <w:t>-</w:t>
            </w:r>
            <w:r w:rsidRPr="003F1C7C">
              <w:rPr>
                <w:b/>
                <w:sz w:val="24"/>
                <w:szCs w:val="24"/>
              </w:rPr>
              <w:t>тенции</w:t>
            </w:r>
          </w:p>
        </w:tc>
        <w:tc>
          <w:tcPr>
            <w:tcW w:w="1460" w:type="pct"/>
          </w:tcPr>
          <w:p w14:paraId="7B470B01" w14:textId="77777777" w:rsidR="006B5B4D" w:rsidRPr="003F1C7C" w:rsidRDefault="006B5B4D" w:rsidP="003F1C7C">
            <w:pPr>
              <w:tabs>
                <w:tab w:val="left" w:pos="540"/>
              </w:tabs>
              <w:contextualSpacing/>
              <w:jc w:val="center"/>
              <w:rPr>
                <w:b/>
                <w:sz w:val="24"/>
                <w:szCs w:val="24"/>
              </w:rPr>
            </w:pPr>
            <w:r w:rsidRPr="003F1C7C">
              <w:rPr>
                <w:b/>
                <w:sz w:val="24"/>
                <w:szCs w:val="24"/>
              </w:rPr>
              <w:t>Наименование компетенции</w:t>
            </w:r>
          </w:p>
        </w:tc>
        <w:tc>
          <w:tcPr>
            <w:tcW w:w="1320" w:type="pct"/>
          </w:tcPr>
          <w:p w14:paraId="6F7E2078" w14:textId="77777777" w:rsidR="006B5B4D" w:rsidRPr="003F1C7C" w:rsidRDefault="006B5B4D" w:rsidP="003F1C7C">
            <w:pPr>
              <w:tabs>
                <w:tab w:val="left" w:pos="540"/>
              </w:tabs>
              <w:contextualSpacing/>
              <w:jc w:val="center"/>
              <w:rPr>
                <w:b/>
                <w:sz w:val="24"/>
                <w:szCs w:val="24"/>
              </w:rPr>
            </w:pPr>
            <w:r w:rsidRPr="003F1C7C">
              <w:rPr>
                <w:b/>
                <w:sz w:val="24"/>
                <w:szCs w:val="24"/>
              </w:rPr>
              <w:t>Индикаторы достижения компетенции</w:t>
            </w:r>
          </w:p>
        </w:tc>
        <w:tc>
          <w:tcPr>
            <w:tcW w:w="1666" w:type="pct"/>
          </w:tcPr>
          <w:p w14:paraId="54B08637" w14:textId="494EBF96" w:rsidR="006B5B4D" w:rsidRPr="003F1C7C" w:rsidRDefault="006B5B4D" w:rsidP="003F1C7C">
            <w:pPr>
              <w:tabs>
                <w:tab w:val="left" w:pos="540"/>
              </w:tabs>
              <w:contextualSpacing/>
              <w:jc w:val="center"/>
              <w:rPr>
                <w:b/>
                <w:sz w:val="24"/>
                <w:szCs w:val="24"/>
              </w:rPr>
            </w:pPr>
            <w:r w:rsidRPr="003F1C7C">
              <w:rPr>
                <w:b/>
                <w:sz w:val="24"/>
                <w:szCs w:val="24"/>
              </w:rPr>
              <w:t xml:space="preserve">Результаты </w:t>
            </w:r>
            <w:r w:rsidR="001352B4" w:rsidRPr="003F1C7C">
              <w:rPr>
                <w:b/>
                <w:sz w:val="24"/>
                <w:szCs w:val="24"/>
              </w:rPr>
              <w:t>обучения (</w:t>
            </w:r>
            <w:r w:rsidRPr="003F1C7C">
              <w:rPr>
                <w:b/>
                <w:sz w:val="24"/>
                <w:szCs w:val="24"/>
              </w:rPr>
              <w:t>умения</w:t>
            </w:r>
            <w:r w:rsidR="00FC38B2" w:rsidRPr="003F1C7C">
              <w:rPr>
                <w:b/>
                <w:sz w:val="24"/>
                <w:szCs w:val="24"/>
              </w:rPr>
              <w:t xml:space="preserve"> и знания</w:t>
            </w:r>
            <w:r w:rsidRPr="003F1C7C">
              <w:rPr>
                <w:b/>
                <w:sz w:val="24"/>
                <w:szCs w:val="24"/>
              </w:rPr>
              <w:t>), соотнесенные с индикаторами достижения компетенции</w:t>
            </w:r>
          </w:p>
        </w:tc>
      </w:tr>
      <w:tr w:rsidR="00734114" w14:paraId="4A580352" w14:textId="77777777" w:rsidTr="003F1C7C">
        <w:tc>
          <w:tcPr>
            <w:tcW w:w="554" w:type="pct"/>
            <w:vMerge w:val="restart"/>
          </w:tcPr>
          <w:p w14:paraId="72584792" w14:textId="4A2EEB61" w:rsidR="00734114" w:rsidRPr="00EF5B7E" w:rsidRDefault="00734114" w:rsidP="003F1C7C">
            <w:pPr>
              <w:tabs>
                <w:tab w:val="left" w:pos="540"/>
              </w:tabs>
              <w:contextualSpacing/>
              <w:jc w:val="center"/>
              <w:rPr>
                <w:sz w:val="28"/>
                <w:szCs w:val="28"/>
              </w:rPr>
            </w:pPr>
            <w:r>
              <w:rPr>
                <w:sz w:val="28"/>
                <w:szCs w:val="28"/>
              </w:rPr>
              <w:t>ПК-1</w:t>
            </w:r>
          </w:p>
        </w:tc>
        <w:tc>
          <w:tcPr>
            <w:tcW w:w="1460" w:type="pct"/>
            <w:vMerge w:val="restart"/>
          </w:tcPr>
          <w:p w14:paraId="3FBE9624" w14:textId="7812B672" w:rsidR="00734114" w:rsidRDefault="00734114" w:rsidP="003F1C7C">
            <w:pPr>
              <w:tabs>
                <w:tab w:val="left" w:pos="540"/>
              </w:tabs>
              <w:contextualSpacing/>
              <w:jc w:val="both"/>
              <w:rPr>
                <w:sz w:val="28"/>
                <w:szCs w:val="28"/>
              </w:rPr>
            </w:pPr>
            <w:r w:rsidRPr="00413625">
              <w:rPr>
                <w:sz w:val="24"/>
                <w:szCs w:val="24"/>
              </w:rPr>
              <w:t>Способность формировать и анализировать бюджетную, финансовую и статистическую отчетность в государственном секторе, проекты бюджетов публично-правовых образований, обоснования бюджетных ассигнований, бюджетные сметы, планы финансово-хозяйственной деятельности государствен</w:t>
            </w:r>
            <w:r>
              <w:rPr>
                <w:sz w:val="24"/>
                <w:szCs w:val="24"/>
              </w:rPr>
              <w:t>ных и муниципальных организаций</w:t>
            </w:r>
          </w:p>
        </w:tc>
        <w:tc>
          <w:tcPr>
            <w:tcW w:w="1320" w:type="pct"/>
          </w:tcPr>
          <w:p w14:paraId="0D92B56D" w14:textId="24F26DBB" w:rsidR="00734114" w:rsidRPr="00734114" w:rsidRDefault="00734114" w:rsidP="003F1C7C">
            <w:pPr>
              <w:pStyle w:val="Style2"/>
              <w:spacing w:line="240" w:lineRule="auto"/>
              <w:ind w:firstLine="0"/>
              <w:jc w:val="left"/>
              <w:rPr>
                <w:color w:val="000000"/>
              </w:rPr>
            </w:pPr>
            <w:r w:rsidRPr="00734114">
              <w:rPr>
                <w:color w:val="000000"/>
              </w:rPr>
              <w:t xml:space="preserve">Демонстрирует знания методологии и процедуры формирования бюджетной, </w:t>
            </w:r>
            <w:r w:rsidRPr="00734114">
              <w:t xml:space="preserve">финансовой и статистической отчетности в секторе государственного управления, составляет проекты бюджетов, финансовых планов государственных и муниципальных организаций. </w:t>
            </w:r>
          </w:p>
        </w:tc>
        <w:tc>
          <w:tcPr>
            <w:tcW w:w="1666" w:type="pct"/>
          </w:tcPr>
          <w:p w14:paraId="71C4E798" w14:textId="7C1B5049" w:rsidR="00734114" w:rsidRPr="00734114" w:rsidRDefault="00734114" w:rsidP="003F1C7C">
            <w:pPr>
              <w:tabs>
                <w:tab w:val="left" w:pos="540"/>
              </w:tabs>
              <w:contextualSpacing/>
              <w:rPr>
                <w:color w:val="000000" w:themeColor="text1"/>
                <w:sz w:val="24"/>
                <w:szCs w:val="24"/>
              </w:rPr>
            </w:pPr>
            <w:r w:rsidRPr="00734114">
              <w:rPr>
                <w:i/>
                <w:color w:val="000000" w:themeColor="text1"/>
                <w:sz w:val="24"/>
                <w:szCs w:val="24"/>
              </w:rPr>
              <w:t xml:space="preserve">Знать: </w:t>
            </w:r>
            <w:r w:rsidRPr="00734114">
              <w:rPr>
                <w:color w:val="000000"/>
                <w:sz w:val="24"/>
                <w:szCs w:val="24"/>
              </w:rPr>
              <w:t xml:space="preserve">методологии и процедуры формирования бюджетной, </w:t>
            </w:r>
            <w:r w:rsidRPr="00734114">
              <w:rPr>
                <w:sz w:val="24"/>
                <w:szCs w:val="24"/>
              </w:rPr>
              <w:t>финансовой и статистической отчетности в секторе государственного управления, составляет проекты бюджетов, финансовых планов государственных и муниципальных организаций.</w:t>
            </w:r>
          </w:p>
          <w:p w14:paraId="29F5AF47" w14:textId="77777777" w:rsidR="00734114" w:rsidRPr="00734114" w:rsidRDefault="00734114" w:rsidP="003F1C7C">
            <w:pPr>
              <w:tabs>
                <w:tab w:val="left" w:pos="540"/>
              </w:tabs>
              <w:contextualSpacing/>
              <w:rPr>
                <w:i/>
                <w:color w:val="000000" w:themeColor="text1"/>
                <w:sz w:val="24"/>
                <w:szCs w:val="24"/>
              </w:rPr>
            </w:pPr>
          </w:p>
          <w:p w14:paraId="5046E1FA" w14:textId="24552F5A" w:rsidR="00734114" w:rsidRDefault="00734114" w:rsidP="003F1C7C">
            <w:pPr>
              <w:tabs>
                <w:tab w:val="left" w:pos="540"/>
              </w:tabs>
              <w:contextualSpacing/>
              <w:jc w:val="both"/>
              <w:rPr>
                <w:sz w:val="28"/>
                <w:szCs w:val="28"/>
              </w:rPr>
            </w:pPr>
            <w:r w:rsidRPr="00734114">
              <w:rPr>
                <w:i/>
                <w:color w:val="000000" w:themeColor="text1"/>
                <w:sz w:val="24"/>
                <w:szCs w:val="24"/>
              </w:rPr>
              <w:t>Уметь:</w:t>
            </w:r>
            <w:r w:rsidRPr="00734114">
              <w:rPr>
                <w:color w:val="000000" w:themeColor="text1"/>
                <w:sz w:val="24"/>
                <w:szCs w:val="24"/>
              </w:rPr>
              <w:t xml:space="preserve"> использовать </w:t>
            </w:r>
            <w:r w:rsidRPr="00734114">
              <w:rPr>
                <w:color w:val="000000"/>
                <w:sz w:val="24"/>
                <w:szCs w:val="24"/>
              </w:rPr>
              <w:t xml:space="preserve">методологии и процедуры формирования бюджетной, </w:t>
            </w:r>
            <w:r w:rsidRPr="00734114">
              <w:rPr>
                <w:sz w:val="24"/>
                <w:szCs w:val="24"/>
              </w:rPr>
              <w:t>финансовой и статистической отчетности в секторе государственного управления, составляет проекты бюджетов, финансовых планов государственных и муниципальных организаций.</w:t>
            </w:r>
          </w:p>
        </w:tc>
      </w:tr>
      <w:tr w:rsidR="00734114" w14:paraId="1DDCBC6E" w14:textId="77777777" w:rsidTr="003F1C7C">
        <w:tc>
          <w:tcPr>
            <w:tcW w:w="554" w:type="pct"/>
            <w:vMerge/>
          </w:tcPr>
          <w:p w14:paraId="0672A5D6" w14:textId="77777777" w:rsidR="00734114" w:rsidRDefault="00734114" w:rsidP="003F1C7C">
            <w:pPr>
              <w:tabs>
                <w:tab w:val="left" w:pos="540"/>
              </w:tabs>
              <w:ind w:firstLine="709"/>
              <w:contextualSpacing/>
              <w:jc w:val="both"/>
              <w:rPr>
                <w:sz w:val="28"/>
                <w:szCs w:val="28"/>
              </w:rPr>
            </w:pPr>
          </w:p>
        </w:tc>
        <w:tc>
          <w:tcPr>
            <w:tcW w:w="1460" w:type="pct"/>
            <w:vMerge/>
          </w:tcPr>
          <w:p w14:paraId="7750AB0D" w14:textId="77777777" w:rsidR="00734114" w:rsidRDefault="00734114" w:rsidP="003F1C7C">
            <w:pPr>
              <w:tabs>
                <w:tab w:val="left" w:pos="540"/>
              </w:tabs>
              <w:ind w:firstLine="709"/>
              <w:contextualSpacing/>
              <w:jc w:val="both"/>
              <w:rPr>
                <w:sz w:val="28"/>
                <w:szCs w:val="28"/>
              </w:rPr>
            </w:pPr>
          </w:p>
        </w:tc>
        <w:tc>
          <w:tcPr>
            <w:tcW w:w="1320" w:type="pct"/>
          </w:tcPr>
          <w:p w14:paraId="6CBF0748" w14:textId="51808889" w:rsidR="00734114" w:rsidRPr="00734114" w:rsidRDefault="00734114" w:rsidP="003F1C7C">
            <w:pPr>
              <w:tabs>
                <w:tab w:val="left" w:pos="540"/>
              </w:tabs>
              <w:contextualSpacing/>
              <w:jc w:val="both"/>
              <w:rPr>
                <w:sz w:val="24"/>
                <w:szCs w:val="24"/>
              </w:rPr>
            </w:pPr>
            <w:r w:rsidRPr="00734114">
              <w:rPr>
                <w:color w:val="000000"/>
                <w:sz w:val="24"/>
                <w:szCs w:val="24"/>
              </w:rPr>
              <w:t>Рассчитывает и обосновывает параметры финансовой отчетности и финансовых планов в государственном секторе.</w:t>
            </w:r>
          </w:p>
        </w:tc>
        <w:tc>
          <w:tcPr>
            <w:tcW w:w="1666" w:type="pct"/>
          </w:tcPr>
          <w:p w14:paraId="65660461" w14:textId="18CD5F9E" w:rsidR="00734114" w:rsidRPr="00734114" w:rsidRDefault="00734114" w:rsidP="003F1C7C">
            <w:pPr>
              <w:tabs>
                <w:tab w:val="left" w:pos="540"/>
              </w:tabs>
              <w:contextualSpacing/>
              <w:rPr>
                <w:color w:val="000000" w:themeColor="text1"/>
                <w:sz w:val="24"/>
                <w:szCs w:val="24"/>
              </w:rPr>
            </w:pPr>
            <w:r w:rsidRPr="00734114">
              <w:rPr>
                <w:i/>
                <w:color w:val="000000" w:themeColor="text1"/>
                <w:sz w:val="24"/>
                <w:szCs w:val="24"/>
              </w:rPr>
              <w:t xml:space="preserve">Знать: </w:t>
            </w:r>
            <w:r w:rsidRPr="00734114">
              <w:rPr>
                <w:color w:val="000000"/>
                <w:sz w:val="24"/>
                <w:szCs w:val="24"/>
              </w:rPr>
              <w:t>принципы расчета и обоснования параметров финансовой отчетности и финансовых планов в государственном секторе.</w:t>
            </w:r>
          </w:p>
          <w:p w14:paraId="15C2D9DA" w14:textId="77777777" w:rsidR="00734114" w:rsidRPr="00734114" w:rsidRDefault="00734114" w:rsidP="003F1C7C">
            <w:pPr>
              <w:tabs>
                <w:tab w:val="left" w:pos="540"/>
              </w:tabs>
              <w:contextualSpacing/>
              <w:rPr>
                <w:i/>
                <w:color w:val="000000" w:themeColor="text1"/>
                <w:sz w:val="24"/>
                <w:szCs w:val="24"/>
              </w:rPr>
            </w:pPr>
          </w:p>
          <w:p w14:paraId="77875535" w14:textId="6018013F" w:rsidR="00734114" w:rsidRDefault="00734114" w:rsidP="003F1C7C">
            <w:pPr>
              <w:tabs>
                <w:tab w:val="left" w:pos="540"/>
              </w:tabs>
              <w:contextualSpacing/>
              <w:jc w:val="both"/>
              <w:rPr>
                <w:sz w:val="28"/>
                <w:szCs w:val="28"/>
              </w:rPr>
            </w:pPr>
            <w:r w:rsidRPr="00734114">
              <w:rPr>
                <w:i/>
                <w:color w:val="000000" w:themeColor="text1"/>
                <w:sz w:val="24"/>
                <w:szCs w:val="24"/>
              </w:rPr>
              <w:t>Уметь:</w:t>
            </w:r>
            <w:r w:rsidRPr="00734114">
              <w:rPr>
                <w:color w:val="000000" w:themeColor="text1"/>
                <w:sz w:val="24"/>
                <w:szCs w:val="24"/>
              </w:rPr>
              <w:t xml:space="preserve"> </w:t>
            </w:r>
            <w:r w:rsidRPr="00734114">
              <w:rPr>
                <w:color w:val="000000"/>
                <w:sz w:val="24"/>
                <w:szCs w:val="24"/>
              </w:rPr>
              <w:t>Рассчитывать и обосновывать параметры финансовой отчетности и финансовых планов в государственном секторе.</w:t>
            </w:r>
          </w:p>
        </w:tc>
      </w:tr>
    </w:tbl>
    <w:p w14:paraId="1A22FA99" w14:textId="77777777" w:rsidR="00734114" w:rsidRDefault="00734114" w:rsidP="003F1C7C">
      <w:pPr>
        <w:ind w:firstLine="709"/>
        <w:jc w:val="both"/>
        <w:rPr>
          <w:sz w:val="28"/>
          <w:szCs w:val="28"/>
        </w:rPr>
      </w:pPr>
    </w:p>
    <w:p w14:paraId="4AF47BC0" w14:textId="77777777" w:rsidR="00734114" w:rsidRDefault="00734114" w:rsidP="003F1C7C">
      <w:pPr>
        <w:ind w:firstLine="709"/>
        <w:jc w:val="both"/>
        <w:rPr>
          <w:sz w:val="28"/>
          <w:szCs w:val="28"/>
        </w:rPr>
      </w:pPr>
    </w:p>
    <w:p w14:paraId="1E5048CB" w14:textId="77777777" w:rsidR="00C52F7B" w:rsidRPr="002B1F61" w:rsidRDefault="00C52F7B" w:rsidP="003F1C7C">
      <w:pPr>
        <w:pStyle w:val="1"/>
        <w:keepNext w:val="0"/>
        <w:keepLines w:val="0"/>
        <w:spacing w:before="100" w:beforeAutospacing="1" w:after="100" w:afterAutospacing="1"/>
        <w:rPr>
          <w:rFonts w:ascii="Times New Roman" w:hAnsi="Times New Roman" w:cs="Times New Roman"/>
          <w:b/>
          <w:color w:val="auto"/>
          <w:sz w:val="28"/>
          <w:szCs w:val="28"/>
        </w:rPr>
      </w:pPr>
      <w:bookmarkStart w:id="3" w:name="_Toc167713691"/>
      <w:r w:rsidRPr="002B1F61">
        <w:rPr>
          <w:rFonts w:ascii="Times New Roman" w:hAnsi="Times New Roman" w:cs="Times New Roman"/>
          <w:b/>
          <w:color w:val="auto"/>
          <w:sz w:val="28"/>
          <w:szCs w:val="28"/>
        </w:rPr>
        <w:lastRenderedPageBreak/>
        <w:t xml:space="preserve">3. Место </w:t>
      </w:r>
      <w:r w:rsidR="00C74FA8" w:rsidRPr="002B1F61">
        <w:rPr>
          <w:rFonts w:ascii="Times New Roman" w:hAnsi="Times New Roman" w:cs="Times New Roman"/>
          <w:b/>
          <w:color w:val="auto"/>
          <w:sz w:val="28"/>
          <w:szCs w:val="28"/>
        </w:rPr>
        <w:t>дисциплины</w:t>
      </w:r>
      <w:r w:rsidRPr="002B1F61">
        <w:rPr>
          <w:rFonts w:ascii="Times New Roman" w:hAnsi="Times New Roman" w:cs="Times New Roman"/>
          <w:b/>
          <w:color w:val="auto"/>
          <w:sz w:val="28"/>
          <w:szCs w:val="28"/>
        </w:rPr>
        <w:t xml:space="preserve"> в структуре образовательной программы</w:t>
      </w:r>
      <w:bookmarkEnd w:id="3"/>
    </w:p>
    <w:p w14:paraId="64BCCBFA" w14:textId="77777777" w:rsidR="0023100A" w:rsidRPr="0092629A" w:rsidRDefault="0023100A" w:rsidP="003F1C7C">
      <w:pPr>
        <w:spacing w:line="360" w:lineRule="auto"/>
        <w:ind w:firstLine="709"/>
        <w:jc w:val="both"/>
        <w:rPr>
          <w:sz w:val="28"/>
          <w:szCs w:val="28"/>
        </w:rPr>
      </w:pPr>
      <w:r w:rsidRPr="0092629A">
        <w:rPr>
          <w:sz w:val="28"/>
          <w:szCs w:val="28"/>
        </w:rPr>
        <w:t xml:space="preserve">Дисциплина «Бюджетные инвестиции и институты развития» относится к </w:t>
      </w:r>
      <w:r>
        <w:rPr>
          <w:sz w:val="28"/>
          <w:szCs w:val="28"/>
        </w:rPr>
        <w:t xml:space="preserve">модулю </w:t>
      </w:r>
      <w:r w:rsidRPr="0092629A">
        <w:rPr>
          <w:sz w:val="28"/>
          <w:szCs w:val="28"/>
        </w:rPr>
        <w:t>дисциплин по выбору</w:t>
      </w:r>
      <w:r>
        <w:rPr>
          <w:sz w:val="28"/>
          <w:szCs w:val="28"/>
        </w:rPr>
        <w:t>, углубляющих освоение программы магистратуры</w:t>
      </w:r>
      <w:r w:rsidRPr="0092629A">
        <w:rPr>
          <w:sz w:val="28"/>
          <w:szCs w:val="28"/>
        </w:rPr>
        <w:t xml:space="preserve">. </w:t>
      </w:r>
    </w:p>
    <w:p w14:paraId="39EA14D5" w14:textId="38291A70" w:rsidR="0023100A" w:rsidRPr="0092629A" w:rsidRDefault="0023100A" w:rsidP="003F1C7C">
      <w:pPr>
        <w:spacing w:line="360" w:lineRule="auto"/>
        <w:ind w:firstLine="709"/>
        <w:jc w:val="both"/>
        <w:rPr>
          <w:sz w:val="28"/>
          <w:szCs w:val="28"/>
        </w:rPr>
      </w:pPr>
      <w:r w:rsidRPr="0092629A">
        <w:rPr>
          <w:sz w:val="28"/>
          <w:szCs w:val="28"/>
        </w:rPr>
        <w:t>Изучение дисциплины «Бюджетные инвестиции и институты развития» основывается на комплексе знаний, сформированных в ходе освоения дисциплин</w:t>
      </w:r>
      <w:r w:rsidR="003D6D13">
        <w:rPr>
          <w:sz w:val="28"/>
          <w:szCs w:val="28"/>
        </w:rPr>
        <w:t xml:space="preserve"> «Современные концепции финансов и кредита», </w:t>
      </w:r>
      <w:r w:rsidR="005A5166">
        <w:rPr>
          <w:sz w:val="28"/>
          <w:szCs w:val="28"/>
        </w:rPr>
        <w:t>«Финансовые и денежно-кредитные методы регулирования экономики».</w:t>
      </w:r>
    </w:p>
    <w:p w14:paraId="642DEF24" w14:textId="2D5802D8" w:rsidR="0023100A" w:rsidRDefault="0023100A" w:rsidP="003F1C7C">
      <w:pPr>
        <w:spacing w:line="360" w:lineRule="auto"/>
        <w:ind w:firstLine="709"/>
        <w:jc w:val="both"/>
        <w:rPr>
          <w:sz w:val="28"/>
          <w:szCs w:val="28"/>
        </w:rPr>
      </w:pPr>
      <w:r w:rsidRPr="0092629A">
        <w:rPr>
          <w:sz w:val="28"/>
          <w:szCs w:val="28"/>
        </w:rPr>
        <w:t>Учебная дисциплина «Бюджетные инвестиции и институты развития» формирует знания об особенностях планирования и финансирования бюджетных инвестиций, методологических основах управления капитальными расходами бюджетов публично-правовых образований, позволяет сформировать навыки отбора инвестиционных проектов для финансирования или софинансирования за счет бюджетных средств, мониторинга и оценки эффективности</w:t>
      </w:r>
      <w:r w:rsidR="005A5166">
        <w:rPr>
          <w:sz w:val="28"/>
          <w:szCs w:val="28"/>
        </w:rPr>
        <w:t xml:space="preserve"> капитальных</w:t>
      </w:r>
      <w:r w:rsidRPr="0092629A">
        <w:rPr>
          <w:sz w:val="28"/>
          <w:szCs w:val="28"/>
        </w:rPr>
        <w:t xml:space="preserve"> расходов бюджета.</w:t>
      </w:r>
    </w:p>
    <w:p w14:paraId="2D5A36FC" w14:textId="203C491F" w:rsidR="00C52F7B" w:rsidRPr="002B1F61" w:rsidRDefault="00C52F7B" w:rsidP="003F1C7C">
      <w:pPr>
        <w:pStyle w:val="1"/>
        <w:keepNext w:val="0"/>
        <w:keepLines w:val="0"/>
        <w:spacing w:before="100" w:beforeAutospacing="1" w:after="100" w:afterAutospacing="1"/>
        <w:rPr>
          <w:rFonts w:ascii="Times New Roman" w:hAnsi="Times New Roman" w:cs="Times New Roman"/>
          <w:b/>
          <w:color w:val="auto"/>
          <w:sz w:val="28"/>
          <w:szCs w:val="28"/>
        </w:rPr>
      </w:pPr>
      <w:bookmarkStart w:id="4" w:name="_Toc167713692"/>
      <w:r w:rsidRPr="002B1F61">
        <w:rPr>
          <w:rFonts w:ascii="Times New Roman" w:hAnsi="Times New Roman" w:cs="Times New Roman"/>
          <w:b/>
          <w:color w:val="auto"/>
          <w:sz w:val="28"/>
          <w:szCs w:val="28"/>
        </w:rPr>
        <w:t xml:space="preserve">4. Объем </w:t>
      </w:r>
      <w:r w:rsidR="00EC45DF" w:rsidRPr="002B1F61">
        <w:rPr>
          <w:rFonts w:ascii="Times New Roman" w:hAnsi="Times New Roman" w:cs="Times New Roman"/>
          <w:b/>
          <w:color w:val="auto"/>
          <w:sz w:val="28"/>
          <w:szCs w:val="28"/>
        </w:rPr>
        <w:t>дисциплины</w:t>
      </w:r>
      <w:r w:rsidR="00734114" w:rsidRPr="002B1F61">
        <w:rPr>
          <w:rFonts w:ascii="Times New Roman" w:hAnsi="Times New Roman" w:cs="Times New Roman"/>
          <w:b/>
          <w:color w:val="auto"/>
          <w:sz w:val="28"/>
          <w:szCs w:val="28"/>
        </w:rPr>
        <w:t xml:space="preserve"> </w:t>
      </w:r>
      <w:r w:rsidR="001B4C63" w:rsidRPr="002B1F61">
        <w:rPr>
          <w:rFonts w:ascii="Times New Roman" w:hAnsi="Times New Roman" w:cs="Times New Roman"/>
          <w:b/>
          <w:color w:val="auto"/>
          <w:sz w:val="28"/>
          <w:szCs w:val="28"/>
        </w:rPr>
        <w:t>(модуля)</w:t>
      </w:r>
      <w:r w:rsidRPr="002B1F61">
        <w:rPr>
          <w:rFonts w:ascii="Times New Roman" w:hAnsi="Times New Roman" w:cs="Times New Roman"/>
          <w:b/>
          <w:color w:val="auto"/>
          <w:sz w:val="28"/>
          <w:szCs w:val="28"/>
        </w:rPr>
        <w:t xml:space="preserve"> в зачетных единицах и в академических </w:t>
      </w:r>
      <w:r w:rsidR="00400154" w:rsidRPr="002B1F61">
        <w:rPr>
          <w:rFonts w:ascii="Times New Roman" w:hAnsi="Times New Roman" w:cs="Times New Roman"/>
          <w:b/>
          <w:color w:val="auto"/>
          <w:sz w:val="28"/>
          <w:szCs w:val="28"/>
        </w:rPr>
        <w:t>ча</w:t>
      </w:r>
      <w:r w:rsidRPr="002B1F61">
        <w:rPr>
          <w:rFonts w:ascii="Times New Roman" w:hAnsi="Times New Roman" w:cs="Times New Roman"/>
          <w:b/>
          <w:color w:val="auto"/>
          <w:sz w:val="28"/>
          <w:szCs w:val="28"/>
        </w:rPr>
        <w:t xml:space="preserve">сах с выделением объема </w:t>
      </w:r>
      <w:r w:rsidR="00400154" w:rsidRPr="002B1F61">
        <w:rPr>
          <w:rFonts w:ascii="Times New Roman" w:hAnsi="Times New Roman" w:cs="Times New Roman"/>
          <w:b/>
          <w:color w:val="auto"/>
          <w:sz w:val="28"/>
          <w:szCs w:val="28"/>
        </w:rPr>
        <w:t>аудиторной (лекции, семинары) и</w:t>
      </w:r>
      <w:r w:rsidRPr="002B1F61">
        <w:rPr>
          <w:rFonts w:ascii="Times New Roman" w:hAnsi="Times New Roman" w:cs="Times New Roman"/>
          <w:b/>
          <w:color w:val="auto"/>
          <w:sz w:val="28"/>
          <w:szCs w:val="28"/>
        </w:rPr>
        <w:t xml:space="preserve"> самостоятельной работы обучающихся</w:t>
      </w:r>
      <w:bookmarkEnd w:id="4"/>
      <w:r w:rsidR="00400154" w:rsidRPr="002B1F61">
        <w:rPr>
          <w:rFonts w:ascii="Times New Roman" w:hAnsi="Times New Roman" w:cs="Times New Roman"/>
          <w:b/>
          <w:color w:val="auto"/>
          <w:sz w:val="28"/>
          <w:szCs w:val="28"/>
        </w:rPr>
        <w:t xml:space="preserve"> </w:t>
      </w:r>
    </w:p>
    <w:p w14:paraId="4513820C" w14:textId="0046482A" w:rsidR="00734114" w:rsidRDefault="00C52F7B" w:rsidP="003F1C7C">
      <w:pPr>
        <w:ind w:left="567"/>
        <w:jc w:val="right"/>
        <w:rPr>
          <w:sz w:val="28"/>
          <w:szCs w:val="28"/>
        </w:rPr>
      </w:pPr>
      <w:r w:rsidRPr="007E4CC5">
        <w:rPr>
          <w:sz w:val="28"/>
          <w:szCs w:val="28"/>
        </w:rPr>
        <w:t xml:space="preserve">Таблица </w:t>
      </w:r>
      <w:r w:rsidR="0065286A" w:rsidRPr="009D34EE">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1"/>
        <w:gridCol w:w="1592"/>
        <w:gridCol w:w="1962"/>
      </w:tblGrid>
      <w:tr w:rsidR="00734114" w:rsidRPr="00D34CB9" w14:paraId="6EAD986D" w14:textId="77777777" w:rsidTr="00343FB5">
        <w:tc>
          <w:tcPr>
            <w:tcW w:w="3257" w:type="pct"/>
            <w:shd w:val="clear" w:color="auto" w:fill="auto"/>
          </w:tcPr>
          <w:p w14:paraId="31374549" w14:textId="77777777" w:rsidR="00734114" w:rsidRPr="00D34CB9" w:rsidRDefault="00734114" w:rsidP="003F1C7C">
            <w:pPr>
              <w:rPr>
                <w:b/>
                <w:sz w:val="24"/>
                <w:szCs w:val="24"/>
              </w:rPr>
            </w:pPr>
            <w:r w:rsidRPr="00D34CB9">
              <w:rPr>
                <w:b/>
                <w:sz w:val="24"/>
                <w:szCs w:val="24"/>
              </w:rPr>
              <w:t>Вид учебной работы   по дисциплине</w:t>
            </w:r>
          </w:p>
        </w:tc>
        <w:tc>
          <w:tcPr>
            <w:tcW w:w="781" w:type="pct"/>
            <w:shd w:val="clear" w:color="auto" w:fill="auto"/>
          </w:tcPr>
          <w:p w14:paraId="3069C58E" w14:textId="77777777" w:rsidR="00734114" w:rsidRPr="00D34CB9" w:rsidRDefault="00734114" w:rsidP="003F1C7C">
            <w:pPr>
              <w:jc w:val="center"/>
              <w:rPr>
                <w:b/>
                <w:sz w:val="24"/>
                <w:szCs w:val="24"/>
              </w:rPr>
            </w:pPr>
            <w:r w:rsidRPr="00D34CB9">
              <w:rPr>
                <w:b/>
                <w:sz w:val="24"/>
                <w:szCs w:val="24"/>
              </w:rPr>
              <w:t>Всего</w:t>
            </w:r>
          </w:p>
          <w:p w14:paraId="64CCAFBA" w14:textId="77777777" w:rsidR="00734114" w:rsidRPr="00D34CB9" w:rsidRDefault="00734114" w:rsidP="003F1C7C">
            <w:pPr>
              <w:jc w:val="center"/>
              <w:rPr>
                <w:b/>
                <w:sz w:val="24"/>
                <w:szCs w:val="24"/>
              </w:rPr>
            </w:pPr>
            <w:r w:rsidRPr="00D34CB9">
              <w:rPr>
                <w:b/>
                <w:sz w:val="24"/>
                <w:szCs w:val="24"/>
              </w:rPr>
              <w:t>(в з/е и часах)</w:t>
            </w:r>
          </w:p>
        </w:tc>
        <w:tc>
          <w:tcPr>
            <w:tcW w:w="962" w:type="pct"/>
            <w:shd w:val="clear" w:color="auto" w:fill="auto"/>
          </w:tcPr>
          <w:p w14:paraId="1B7E55EE" w14:textId="77777777" w:rsidR="00734114" w:rsidRPr="00D34CB9" w:rsidRDefault="00734114" w:rsidP="003F1C7C">
            <w:pPr>
              <w:jc w:val="center"/>
              <w:rPr>
                <w:b/>
                <w:sz w:val="24"/>
                <w:szCs w:val="24"/>
              </w:rPr>
            </w:pPr>
            <w:r>
              <w:rPr>
                <w:b/>
                <w:sz w:val="24"/>
                <w:szCs w:val="24"/>
              </w:rPr>
              <w:t>М</w:t>
            </w:r>
            <w:r w:rsidRPr="00D34CB9">
              <w:rPr>
                <w:b/>
                <w:sz w:val="24"/>
                <w:szCs w:val="24"/>
              </w:rPr>
              <w:t>одуль</w:t>
            </w:r>
            <w:r>
              <w:rPr>
                <w:b/>
                <w:sz w:val="24"/>
                <w:szCs w:val="24"/>
              </w:rPr>
              <w:t xml:space="preserve"> 4</w:t>
            </w:r>
          </w:p>
          <w:p w14:paraId="58B33964" w14:textId="77777777" w:rsidR="00734114" w:rsidRPr="00D34CB9" w:rsidRDefault="00734114" w:rsidP="003F1C7C">
            <w:pPr>
              <w:jc w:val="center"/>
              <w:rPr>
                <w:b/>
                <w:sz w:val="24"/>
                <w:szCs w:val="24"/>
              </w:rPr>
            </w:pPr>
            <w:r w:rsidRPr="00D34CB9">
              <w:rPr>
                <w:b/>
                <w:sz w:val="24"/>
                <w:szCs w:val="24"/>
              </w:rPr>
              <w:t>(в часах)</w:t>
            </w:r>
          </w:p>
        </w:tc>
      </w:tr>
      <w:tr w:rsidR="00734114" w:rsidRPr="00D34CB9" w14:paraId="555C8C01" w14:textId="77777777" w:rsidTr="00343FB5">
        <w:tc>
          <w:tcPr>
            <w:tcW w:w="3257" w:type="pct"/>
            <w:shd w:val="clear" w:color="auto" w:fill="auto"/>
          </w:tcPr>
          <w:p w14:paraId="14BD8B68" w14:textId="77777777" w:rsidR="00734114" w:rsidRPr="00D34CB9" w:rsidRDefault="00734114" w:rsidP="003F1C7C">
            <w:pPr>
              <w:rPr>
                <w:b/>
                <w:sz w:val="24"/>
                <w:szCs w:val="24"/>
              </w:rPr>
            </w:pPr>
            <w:r w:rsidRPr="00D34CB9">
              <w:rPr>
                <w:b/>
                <w:sz w:val="24"/>
                <w:szCs w:val="24"/>
              </w:rPr>
              <w:t xml:space="preserve">Общая трудоемкость дисциплины </w:t>
            </w:r>
          </w:p>
        </w:tc>
        <w:tc>
          <w:tcPr>
            <w:tcW w:w="781" w:type="pct"/>
            <w:shd w:val="clear" w:color="auto" w:fill="auto"/>
          </w:tcPr>
          <w:p w14:paraId="4699C75C" w14:textId="7E76C670" w:rsidR="00734114" w:rsidRPr="00D34CB9" w:rsidRDefault="00734114" w:rsidP="003F1C7C">
            <w:pPr>
              <w:jc w:val="center"/>
              <w:rPr>
                <w:b/>
                <w:i/>
                <w:sz w:val="24"/>
                <w:szCs w:val="24"/>
              </w:rPr>
            </w:pPr>
            <w:r>
              <w:rPr>
                <w:b/>
                <w:i/>
                <w:sz w:val="24"/>
                <w:szCs w:val="24"/>
              </w:rPr>
              <w:t>3</w:t>
            </w:r>
            <w:r w:rsidR="003F1C7C">
              <w:rPr>
                <w:b/>
                <w:i/>
                <w:sz w:val="24"/>
                <w:szCs w:val="24"/>
              </w:rPr>
              <w:t>/</w:t>
            </w:r>
            <w:r>
              <w:rPr>
                <w:b/>
                <w:i/>
                <w:sz w:val="24"/>
                <w:szCs w:val="24"/>
              </w:rPr>
              <w:t>108</w:t>
            </w:r>
          </w:p>
        </w:tc>
        <w:tc>
          <w:tcPr>
            <w:tcW w:w="962" w:type="pct"/>
            <w:shd w:val="clear" w:color="auto" w:fill="auto"/>
          </w:tcPr>
          <w:p w14:paraId="1481DF34" w14:textId="77777777" w:rsidR="00734114" w:rsidRPr="00D34CB9" w:rsidRDefault="00734114" w:rsidP="003F1C7C">
            <w:pPr>
              <w:jc w:val="center"/>
              <w:rPr>
                <w:b/>
                <w:i/>
                <w:sz w:val="24"/>
                <w:szCs w:val="24"/>
              </w:rPr>
            </w:pPr>
            <w:r>
              <w:rPr>
                <w:b/>
                <w:i/>
                <w:sz w:val="24"/>
                <w:szCs w:val="24"/>
              </w:rPr>
              <w:t>108</w:t>
            </w:r>
          </w:p>
        </w:tc>
      </w:tr>
      <w:tr w:rsidR="00734114" w:rsidRPr="00D34CB9" w14:paraId="60DE34D6" w14:textId="77777777" w:rsidTr="00343FB5">
        <w:tc>
          <w:tcPr>
            <w:tcW w:w="3257" w:type="pct"/>
            <w:shd w:val="clear" w:color="auto" w:fill="auto"/>
          </w:tcPr>
          <w:p w14:paraId="5A73F274" w14:textId="77777777" w:rsidR="00734114" w:rsidRPr="00D34CB9" w:rsidRDefault="00734114" w:rsidP="003F1C7C">
            <w:pPr>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781" w:type="pct"/>
            <w:shd w:val="clear" w:color="auto" w:fill="auto"/>
          </w:tcPr>
          <w:p w14:paraId="2D294227" w14:textId="77777777" w:rsidR="00734114" w:rsidRPr="00D34CB9" w:rsidRDefault="00734114" w:rsidP="003F1C7C">
            <w:pPr>
              <w:jc w:val="center"/>
              <w:rPr>
                <w:b/>
                <w:i/>
                <w:sz w:val="24"/>
                <w:szCs w:val="24"/>
              </w:rPr>
            </w:pPr>
            <w:r>
              <w:rPr>
                <w:b/>
                <w:i/>
                <w:sz w:val="24"/>
                <w:szCs w:val="24"/>
              </w:rPr>
              <w:t>30</w:t>
            </w:r>
          </w:p>
        </w:tc>
        <w:tc>
          <w:tcPr>
            <w:tcW w:w="962" w:type="pct"/>
            <w:shd w:val="clear" w:color="auto" w:fill="auto"/>
          </w:tcPr>
          <w:p w14:paraId="22DBAF3B" w14:textId="77777777" w:rsidR="00734114" w:rsidRPr="00D34CB9" w:rsidRDefault="00734114" w:rsidP="003F1C7C">
            <w:pPr>
              <w:jc w:val="center"/>
              <w:rPr>
                <w:b/>
                <w:i/>
                <w:sz w:val="24"/>
                <w:szCs w:val="24"/>
              </w:rPr>
            </w:pPr>
            <w:r>
              <w:rPr>
                <w:b/>
                <w:i/>
                <w:sz w:val="24"/>
                <w:szCs w:val="24"/>
              </w:rPr>
              <w:t>30</w:t>
            </w:r>
          </w:p>
        </w:tc>
      </w:tr>
      <w:tr w:rsidR="00734114" w:rsidRPr="00D34CB9" w14:paraId="0994E7D6" w14:textId="77777777" w:rsidTr="00343FB5">
        <w:tc>
          <w:tcPr>
            <w:tcW w:w="3257" w:type="pct"/>
            <w:shd w:val="clear" w:color="auto" w:fill="auto"/>
          </w:tcPr>
          <w:p w14:paraId="479DDDBE" w14:textId="77777777" w:rsidR="00734114" w:rsidRPr="00D34CB9" w:rsidRDefault="00734114" w:rsidP="003F1C7C">
            <w:pPr>
              <w:rPr>
                <w:i/>
                <w:sz w:val="24"/>
                <w:szCs w:val="24"/>
              </w:rPr>
            </w:pPr>
            <w:r w:rsidRPr="00D34CB9">
              <w:rPr>
                <w:i/>
                <w:sz w:val="24"/>
                <w:szCs w:val="24"/>
              </w:rPr>
              <w:t xml:space="preserve">Лекции </w:t>
            </w:r>
          </w:p>
        </w:tc>
        <w:tc>
          <w:tcPr>
            <w:tcW w:w="781" w:type="pct"/>
            <w:shd w:val="clear" w:color="auto" w:fill="auto"/>
          </w:tcPr>
          <w:p w14:paraId="0E50A05D" w14:textId="77777777" w:rsidR="00734114" w:rsidRPr="004F4436" w:rsidRDefault="00734114" w:rsidP="003F1C7C">
            <w:pPr>
              <w:jc w:val="center"/>
              <w:rPr>
                <w:i/>
                <w:sz w:val="24"/>
                <w:szCs w:val="24"/>
              </w:rPr>
            </w:pPr>
            <w:r>
              <w:rPr>
                <w:i/>
                <w:sz w:val="24"/>
                <w:szCs w:val="24"/>
              </w:rPr>
              <w:t>10</w:t>
            </w:r>
          </w:p>
        </w:tc>
        <w:tc>
          <w:tcPr>
            <w:tcW w:w="962" w:type="pct"/>
            <w:shd w:val="clear" w:color="auto" w:fill="auto"/>
          </w:tcPr>
          <w:p w14:paraId="4624B733" w14:textId="77777777" w:rsidR="00734114" w:rsidRPr="004F4436" w:rsidRDefault="00734114" w:rsidP="003F1C7C">
            <w:pPr>
              <w:jc w:val="center"/>
              <w:rPr>
                <w:i/>
                <w:sz w:val="24"/>
                <w:szCs w:val="24"/>
              </w:rPr>
            </w:pPr>
            <w:r>
              <w:rPr>
                <w:i/>
                <w:sz w:val="24"/>
                <w:szCs w:val="24"/>
              </w:rPr>
              <w:t>10</w:t>
            </w:r>
          </w:p>
        </w:tc>
      </w:tr>
      <w:tr w:rsidR="00734114" w:rsidRPr="005532E3" w14:paraId="7F03DA3E" w14:textId="77777777" w:rsidTr="00343FB5">
        <w:tc>
          <w:tcPr>
            <w:tcW w:w="3257" w:type="pct"/>
            <w:shd w:val="clear" w:color="auto" w:fill="auto"/>
          </w:tcPr>
          <w:p w14:paraId="308EBB15" w14:textId="77777777" w:rsidR="00734114" w:rsidRPr="005532E3" w:rsidRDefault="00734114" w:rsidP="003F1C7C">
            <w:pPr>
              <w:rPr>
                <w:i/>
                <w:sz w:val="24"/>
                <w:szCs w:val="24"/>
              </w:rPr>
            </w:pPr>
            <w:r w:rsidRPr="005532E3">
              <w:rPr>
                <w:i/>
                <w:sz w:val="24"/>
                <w:szCs w:val="24"/>
              </w:rPr>
              <w:t xml:space="preserve">Семинары, практические занятия  </w:t>
            </w:r>
          </w:p>
        </w:tc>
        <w:tc>
          <w:tcPr>
            <w:tcW w:w="781" w:type="pct"/>
            <w:shd w:val="clear" w:color="auto" w:fill="auto"/>
          </w:tcPr>
          <w:p w14:paraId="6EABF343" w14:textId="77777777" w:rsidR="00734114" w:rsidRPr="004F4436" w:rsidRDefault="00734114" w:rsidP="003F1C7C">
            <w:pPr>
              <w:jc w:val="center"/>
              <w:rPr>
                <w:i/>
                <w:sz w:val="24"/>
                <w:szCs w:val="24"/>
              </w:rPr>
            </w:pPr>
            <w:r>
              <w:rPr>
                <w:i/>
                <w:sz w:val="24"/>
                <w:szCs w:val="24"/>
              </w:rPr>
              <w:t>20</w:t>
            </w:r>
          </w:p>
        </w:tc>
        <w:tc>
          <w:tcPr>
            <w:tcW w:w="962" w:type="pct"/>
            <w:shd w:val="clear" w:color="auto" w:fill="auto"/>
          </w:tcPr>
          <w:p w14:paraId="55A03AFD" w14:textId="77777777" w:rsidR="00734114" w:rsidRPr="004F4436" w:rsidRDefault="00734114" w:rsidP="003F1C7C">
            <w:pPr>
              <w:jc w:val="center"/>
              <w:rPr>
                <w:i/>
                <w:sz w:val="24"/>
                <w:szCs w:val="24"/>
              </w:rPr>
            </w:pPr>
            <w:r>
              <w:rPr>
                <w:i/>
                <w:sz w:val="24"/>
                <w:szCs w:val="24"/>
              </w:rPr>
              <w:t>20</w:t>
            </w:r>
          </w:p>
        </w:tc>
      </w:tr>
      <w:tr w:rsidR="00734114" w:rsidRPr="005532E3" w14:paraId="5FB55E84" w14:textId="77777777" w:rsidTr="00343FB5">
        <w:tc>
          <w:tcPr>
            <w:tcW w:w="3257" w:type="pct"/>
            <w:shd w:val="clear" w:color="auto" w:fill="auto"/>
          </w:tcPr>
          <w:p w14:paraId="51D870A9" w14:textId="77777777" w:rsidR="00734114" w:rsidRPr="005532E3" w:rsidRDefault="00734114" w:rsidP="003F1C7C">
            <w:pPr>
              <w:rPr>
                <w:b/>
                <w:i/>
                <w:sz w:val="24"/>
                <w:szCs w:val="24"/>
              </w:rPr>
            </w:pPr>
            <w:r w:rsidRPr="005532E3">
              <w:rPr>
                <w:b/>
                <w:i/>
                <w:sz w:val="24"/>
                <w:szCs w:val="24"/>
              </w:rPr>
              <w:t>Самостоятельная работа</w:t>
            </w:r>
          </w:p>
        </w:tc>
        <w:tc>
          <w:tcPr>
            <w:tcW w:w="781" w:type="pct"/>
            <w:shd w:val="clear" w:color="auto" w:fill="auto"/>
          </w:tcPr>
          <w:p w14:paraId="7766F236" w14:textId="77777777" w:rsidR="00734114" w:rsidRPr="005532E3" w:rsidRDefault="00734114" w:rsidP="003F1C7C">
            <w:pPr>
              <w:jc w:val="center"/>
              <w:rPr>
                <w:b/>
                <w:i/>
                <w:sz w:val="24"/>
                <w:szCs w:val="24"/>
              </w:rPr>
            </w:pPr>
            <w:r>
              <w:rPr>
                <w:b/>
                <w:i/>
                <w:sz w:val="24"/>
                <w:szCs w:val="24"/>
              </w:rPr>
              <w:t>78</w:t>
            </w:r>
          </w:p>
        </w:tc>
        <w:tc>
          <w:tcPr>
            <w:tcW w:w="962" w:type="pct"/>
            <w:shd w:val="clear" w:color="auto" w:fill="auto"/>
          </w:tcPr>
          <w:p w14:paraId="4366F442" w14:textId="77777777" w:rsidR="00734114" w:rsidRPr="005532E3" w:rsidRDefault="00734114" w:rsidP="003F1C7C">
            <w:pPr>
              <w:jc w:val="center"/>
              <w:rPr>
                <w:b/>
                <w:i/>
                <w:sz w:val="24"/>
                <w:szCs w:val="24"/>
              </w:rPr>
            </w:pPr>
            <w:r>
              <w:rPr>
                <w:b/>
                <w:i/>
                <w:sz w:val="24"/>
                <w:szCs w:val="24"/>
              </w:rPr>
              <w:t>78</w:t>
            </w:r>
          </w:p>
        </w:tc>
      </w:tr>
      <w:tr w:rsidR="00734114" w:rsidRPr="004F4436" w14:paraId="54BF3D17" w14:textId="77777777" w:rsidTr="00343FB5">
        <w:tc>
          <w:tcPr>
            <w:tcW w:w="3257" w:type="pct"/>
            <w:shd w:val="clear" w:color="auto" w:fill="auto"/>
          </w:tcPr>
          <w:p w14:paraId="4BF7E64A" w14:textId="77777777" w:rsidR="00734114" w:rsidRPr="004F4436" w:rsidRDefault="00734114" w:rsidP="003F1C7C">
            <w:pPr>
              <w:rPr>
                <w:sz w:val="24"/>
                <w:szCs w:val="24"/>
              </w:rPr>
            </w:pPr>
            <w:r w:rsidRPr="004F4436">
              <w:rPr>
                <w:sz w:val="24"/>
                <w:szCs w:val="24"/>
              </w:rPr>
              <w:t xml:space="preserve">Вид текущего контроля </w:t>
            </w:r>
          </w:p>
        </w:tc>
        <w:tc>
          <w:tcPr>
            <w:tcW w:w="781" w:type="pct"/>
            <w:shd w:val="clear" w:color="auto" w:fill="auto"/>
          </w:tcPr>
          <w:p w14:paraId="004A73C9" w14:textId="77777777" w:rsidR="00734114" w:rsidRPr="004F4436" w:rsidRDefault="00734114" w:rsidP="003F1C7C">
            <w:pPr>
              <w:jc w:val="center"/>
              <w:rPr>
                <w:i/>
                <w:sz w:val="24"/>
                <w:szCs w:val="24"/>
              </w:rPr>
            </w:pPr>
            <w:r>
              <w:rPr>
                <w:i/>
                <w:sz w:val="24"/>
                <w:szCs w:val="24"/>
              </w:rPr>
              <w:t>Эссе</w:t>
            </w:r>
          </w:p>
        </w:tc>
        <w:tc>
          <w:tcPr>
            <w:tcW w:w="962" w:type="pct"/>
            <w:shd w:val="clear" w:color="auto" w:fill="auto"/>
          </w:tcPr>
          <w:p w14:paraId="4348A3C3" w14:textId="77777777" w:rsidR="00734114" w:rsidRPr="004F4436" w:rsidRDefault="00734114" w:rsidP="003F1C7C">
            <w:pPr>
              <w:jc w:val="center"/>
              <w:rPr>
                <w:i/>
                <w:sz w:val="24"/>
                <w:szCs w:val="24"/>
              </w:rPr>
            </w:pPr>
            <w:r>
              <w:rPr>
                <w:i/>
                <w:sz w:val="24"/>
                <w:szCs w:val="24"/>
              </w:rPr>
              <w:t>Эссе</w:t>
            </w:r>
          </w:p>
        </w:tc>
      </w:tr>
      <w:tr w:rsidR="00734114" w:rsidRPr="004F4436" w14:paraId="439348B1" w14:textId="77777777" w:rsidTr="00343FB5">
        <w:tc>
          <w:tcPr>
            <w:tcW w:w="3257" w:type="pct"/>
            <w:shd w:val="clear" w:color="auto" w:fill="auto"/>
          </w:tcPr>
          <w:p w14:paraId="47978DFF" w14:textId="77777777" w:rsidR="00734114" w:rsidRPr="004F4436" w:rsidRDefault="00734114" w:rsidP="003F1C7C">
            <w:pPr>
              <w:rPr>
                <w:sz w:val="24"/>
                <w:szCs w:val="24"/>
              </w:rPr>
            </w:pPr>
            <w:r w:rsidRPr="004F4436">
              <w:rPr>
                <w:sz w:val="24"/>
                <w:szCs w:val="24"/>
              </w:rPr>
              <w:t>Вид промежуточной аттестации</w:t>
            </w:r>
          </w:p>
        </w:tc>
        <w:tc>
          <w:tcPr>
            <w:tcW w:w="781" w:type="pct"/>
            <w:shd w:val="clear" w:color="auto" w:fill="auto"/>
          </w:tcPr>
          <w:p w14:paraId="1C2F4608" w14:textId="77777777" w:rsidR="00734114" w:rsidRPr="004F4436" w:rsidRDefault="00734114" w:rsidP="003F1C7C">
            <w:pPr>
              <w:jc w:val="center"/>
              <w:rPr>
                <w:i/>
                <w:sz w:val="24"/>
                <w:szCs w:val="24"/>
              </w:rPr>
            </w:pPr>
            <w:r>
              <w:rPr>
                <w:i/>
                <w:sz w:val="24"/>
                <w:szCs w:val="24"/>
              </w:rPr>
              <w:t>Зачет</w:t>
            </w:r>
          </w:p>
        </w:tc>
        <w:tc>
          <w:tcPr>
            <w:tcW w:w="962" w:type="pct"/>
            <w:shd w:val="clear" w:color="auto" w:fill="auto"/>
          </w:tcPr>
          <w:p w14:paraId="5C9E64F1" w14:textId="77777777" w:rsidR="00734114" w:rsidRPr="004F4436" w:rsidRDefault="00734114" w:rsidP="003F1C7C">
            <w:pPr>
              <w:jc w:val="center"/>
              <w:rPr>
                <w:i/>
                <w:sz w:val="24"/>
                <w:szCs w:val="24"/>
              </w:rPr>
            </w:pPr>
            <w:r>
              <w:rPr>
                <w:i/>
                <w:sz w:val="24"/>
                <w:szCs w:val="24"/>
              </w:rPr>
              <w:t>Зачет</w:t>
            </w:r>
          </w:p>
        </w:tc>
      </w:tr>
    </w:tbl>
    <w:p w14:paraId="1B5E5A6A" w14:textId="5261A372" w:rsidR="00C24E2A" w:rsidRPr="004C36C1" w:rsidRDefault="00C24E2A" w:rsidP="003F1C7C">
      <w:pPr>
        <w:pStyle w:val="ab"/>
        <w:widowControl w:val="0"/>
        <w:ind w:firstLine="709"/>
        <w:jc w:val="both"/>
        <w:rPr>
          <w:b w:val="0"/>
          <w:sz w:val="24"/>
          <w:szCs w:val="24"/>
        </w:rPr>
      </w:pPr>
    </w:p>
    <w:p w14:paraId="3D805E60" w14:textId="77777777" w:rsidR="00C52F7B" w:rsidRPr="002B1F61" w:rsidRDefault="00C52F7B" w:rsidP="003F1C7C">
      <w:pPr>
        <w:pStyle w:val="1"/>
        <w:keepNext w:val="0"/>
        <w:keepLines w:val="0"/>
        <w:spacing w:before="0"/>
        <w:jc w:val="both"/>
        <w:rPr>
          <w:rFonts w:ascii="Times New Roman" w:hAnsi="Times New Roman" w:cs="Times New Roman"/>
          <w:b/>
          <w:color w:val="auto"/>
          <w:sz w:val="28"/>
          <w:szCs w:val="28"/>
        </w:rPr>
      </w:pPr>
      <w:bookmarkStart w:id="5" w:name="_Toc167713693"/>
      <w:r w:rsidRPr="002B1F61">
        <w:rPr>
          <w:rFonts w:ascii="Times New Roman" w:hAnsi="Times New Roman" w:cs="Times New Roman"/>
          <w:b/>
          <w:color w:val="auto"/>
          <w:sz w:val="28"/>
          <w:szCs w:val="28"/>
        </w:rPr>
        <w:t xml:space="preserve">5. Содержание </w:t>
      </w:r>
      <w:r w:rsidR="00EC45DF" w:rsidRPr="002B1F61">
        <w:rPr>
          <w:rFonts w:ascii="Times New Roman" w:hAnsi="Times New Roman" w:cs="Times New Roman"/>
          <w:b/>
          <w:color w:val="auto"/>
          <w:sz w:val="28"/>
          <w:szCs w:val="28"/>
        </w:rPr>
        <w:t>дисциплины</w:t>
      </w:r>
      <w:r w:rsidRPr="002B1F61">
        <w:rPr>
          <w:rFonts w:ascii="Times New Roman" w:hAnsi="Times New Roman" w:cs="Times New Roman"/>
          <w:b/>
          <w:color w:val="auto"/>
          <w:sz w:val="28"/>
          <w:szCs w:val="28"/>
        </w:rPr>
        <w:t>, структурированное по темам (разделам) дисциплины с указани</w:t>
      </w:r>
      <w:r w:rsidR="009C4968" w:rsidRPr="002B1F61">
        <w:rPr>
          <w:rFonts w:ascii="Times New Roman" w:hAnsi="Times New Roman" w:cs="Times New Roman"/>
          <w:b/>
          <w:color w:val="auto"/>
          <w:sz w:val="28"/>
          <w:szCs w:val="28"/>
        </w:rPr>
        <w:t>ем их объемов (в академических часах) и видов</w:t>
      </w:r>
      <w:r w:rsidRPr="002B1F61">
        <w:rPr>
          <w:rFonts w:ascii="Times New Roman" w:hAnsi="Times New Roman" w:cs="Times New Roman"/>
          <w:b/>
          <w:color w:val="auto"/>
          <w:sz w:val="28"/>
          <w:szCs w:val="28"/>
        </w:rPr>
        <w:t xml:space="preserve"> учебных занятий</w:t>
      </w:r>
      <w:bookmarkEnd w:id="5"/>
    </w:p>
    <w:p w14:paraId="00B15528" w14:textId="77777777" w:rsidR="00C52F7B" w:rsidRPr="002B1F61" w:rsidRDefault="00C52F7B" w:rsidP="003F1C7C">
      <w:pPr>
        <w:pStyle w:val="2"/>
        <w:keepNext w:val="0"/>
        <w:keepLines w:val="0"/>
        <w:spacing w:before="0"/>
        <w:rPr>
          <w:rFonts w:ascii="Times New Roman" w:hAnsi="Times New Roman" w:cs="Times New Roman"/>
          <w:b/>
          <w:color w:val="auto"/>
          <w:sz w:val="28"/>
          <w:szCs w:val="28"/>
        </w:rPr>
      </w:pPr>
      <w:bookmarkStart w:id="6" w:name="_Toc167713694"/>
      <w:r w:rsidRPr="002B1F61">
        <w:rPr>
          <w:rFonts w:ascii="Times New Roman" w:hAnsi="Times New Roman" w:cs="Times New Roman"/>
          <w:b/>
          <w:color w:val="auto"/>
          <w:sz w:val="28"/>
          <w:szCs w:val="28"/>
        </w:rPr>
        <w:t xml:space="preserve">5.1. Содержание </w:t>
      </w:r>
      <w:r w:rsidR="00EC45DF" w:rsidRPr="002B1F61">
        <w:rPr>
          <w:rFonts w:ascii="Times New Roman" w:hAnsi="Times New Roman" w:cs="Times New Roman"/>
          <w:b/>
          <w:color w:val="auto"/>
          <w:sz w:val="28"/>
          <w:szCs w:val="28"/>
        </w:rPr>
        <w:t>дисциплины</w:t>
      </w:r>
      <w:bookmarkEnd w:id="6"/>
    </w:p>
    <w:p w14:paraId="04D51049" w14:textId="15CE5CC3" w:rsidR="0023100A" w:rsidRPr="007901DD" w:rsidRDefault="0023100A" w:rsidP="003F1C7C">
      <w:pPr>
        <w:tabs>
          <w:tab w:val="left" w:pos="851"/>
        </w:tabs>
        <w:spacing w:line="360" w:lineRule="auto"/>
        <w:ind w:firstLine="567"/>
        <w:jc w:val="both"/>
        <w:rPr>
          <w:b/>
          <w:color w:val="000000" w:themeColor="text1"/>
          <w:sz w:val="28"/>
          <w:szCs w:val="28"/>
        </w:rPr>
      </w:pPr>
      <w:r w:rsidRPr="007901DD">
        <w:rPr>
          <w:b/>
          <w:color w:val="000000" w:themeColor="text1"/>
          <w:sz w:val="28"/>
          <w:szCs w:val="28"/>
        </w:rPr>
        <w:t xml:space="preserve">Тема 1. Бюджетные инвестиции </w:t>
      </w:r>
      <w:r w:rsidR="006868DE">
        <w:rPr>
          <w:b/>
          <w:color w:val="000000" w:themeColor="text1"/>
          <w:sz w:val="28"/>
          <w:szCs w:val="28"/>
        </w:rPr>
        <w:t xml:space="preserve">и </w:t>
      </w:r>
      <w:r w:rsidRPr="007901DD">
        <w:rPr>
          <w:b/>
          <w:color w:val="000000" w:themeColor="text1"/>
          <w:sz w:val="28"/>
          <w:szCs w:val="28"/>
        </w:rPr>
        <w:t>институты развития: особенности и значение</w:t>
      </w:r>
    </w:p>
    <w:p w14:paraId="7CDE709F" w14:textId="353724CD" w:rsidR="0023100A" w:rsidRPr="007901DD" w:rsidRDefault="0023100A" w:rsidP="003F1C7C">
      <w:pPr>
        <w:tabs>
          <w:tab w:val="left" w:pos="851"/>
        </w:tabs>
        <w:spacing w:line="360" w:lineRule="auto"/>
        <w:ind w:firstLine="567"/>
        <w:jc w:val="both"/>
        <w:rPr>
          <w:color w:val="000000" w:themeColor="text1"/>
          <w:sz w:val="28"/>
          <w:szCs w:val="28"/>
        </w:rPr>
      </w:pPr>
      <w:r w:rsidRPr="007901DD">
        <w:rPr>
          <w:color w:val="000000" w:themeColor="text1"/>
          <w:sz w:val="28"/>
          <w:szCs w:val="28"/>
        </w:rPr>
        <w:t>Понятие и особенности бюджетных инвестиций</w:t>
      </w:r>
      <w:r w:rsidR="004E3811">
        <w:rPr>
          <w:color w:val="000000" w:themeColor="text1"/>
          <w:sz w:val="28"/>
          <w:szCs w:val="28"/>
        </w:rPr>
        <w:t xml:space="preserve">: российский и зарубежный </w:t>
      </w:r>
      <w:r w:rsidR="004E3811">
        <w:rPr>
          <w:color w:val="000000" w:themeColor="text1"/>
          <w:sz w:val="28"/>
          <w:szCs w:val="28"/>
        </w:rPr>
        <w:lastRenderedPageBreak/>
        <w:t>подходы</w:t>
      </w:r>
      <w:r w:rsidRPr="007901DD">
        <w:rPr>
          <w:color w:val="000000" w:themeColor="text1"/>
          <w:sz w:val="28"/>
          <w:szCs w:val="28"/>
        </w:rPr>
        <w:t>. Необходимость и роль бюджетных инвестиций</w:t>
      </w:r>
      <w:r w:rsidR="006868DE">
        <w:rPr>
          <w:color w:val="000000" w:themeColor="text1"/>
          <w:sz w:val="28"/>
          <w:szCs w:val="28"/>
        </w:rPr>
        <w:t xml:space="preserve"> в развитии общественной инфраструктуры и </w:t>
      </w:r>
      <w:r w:rsidR="004E3811">
        <w:rPr>
          <w:color w:val="000000" w:themeColor="text1"/>
          <w:sz w:val="28"/>
          <w:szCs w:val="28"/>
        </w:rPr>
        <w:t xml:space="preserve">стимулировании </w:t>
      </w:r>
      <w:r w:rsidR="006868DE">
        <w:rPr>
          <w:color w:val="000000" w:themeColor="text1"/>
          <w:sz w:val="28"/>
          <w:szCs w:val="28"/>
        </w:rPr>
        <w:t>экономического роста</w:t>
      </w:r>
      <w:r w:rsidRPr="007901DD">
        <w:rPr>
          <w:color w:val="000000" w:themeColor="text1"/>
          <w:sz w:val="28"/>
          <w:szCs w:val="28"/>
        </w:rPr>
        <w:t xml:space="preserve">. </w:t>
      </w:r>
      <w:r w:rsidR="00042FF1">
        <w:rPr>
          <w:color w:val="000000" w:themeColor="text1"/>
          <w:sz w:val="28"/>
          <w:szCs w:val="28"/>
        </w:rPr>
        <w:t xml:space="preserve">Виды </w:t>
      </w:r>
      <w:r w:rsidRPr="007901DD">
        <w:rPr>
          <w:color w:val="000000" w:themeColor="text1"/>
          <w:sz w:val="28"/>
          <w:szCs w:val="28"/>
        </w:rPr>
        <w:t>бюджетных инвестиций</w:t>
      </w:r>
      <w:r w:rsidR="006868DE">
        <w:rPr>
          <w:color w:val="000000" w:themeColor="text1"/>
          <w:sz w:val="28"/>
          <w:szCs w:val="28"/>
        </w:rPr>
        <w:t xml:space="preserve">, их </w:t>
      </w:r>
      <w:r w:rsidR="00042FF1">
        <w:rPr>
          <w:color w:val="000000" w:themeColor="text1"/>
          <w:sz w:val="28"/>
          <w:szCs w:val="28"/>
        </w:rPr>
        <w:t>классификация</w:t>
      </w:r>
      <w:r w:rsidRPr="007901DD">
        <w:rPr>
          <w:color w:val="000000" w:themeColor="text1"/>
          <w:sz w:val="28"/>
          <w:szCs w:val="28"/>
        </w:rPr>
        <w:t xml:space="preserve">. </w:t>
      </w:r>
      <w:r w:rsidR="00042FF1">
        <w:rPr>
          <w:color w:val="000000" w:themeColor="text1"/>
          <w:sz w:val="28"/>
          <w:szCs w:val="28"/>
        </w:rPr>
        <w:t xml:space="preserve">Источники </w:t>
      </w:r>
      <w:r w:rsidRPr="007901DD">
        <w:rPr>
          <w:color w:val="000000" w:themeColor="text1"/>
          <w:sz w:val="28"/>
          <w:szCs w:val="28"/>
        </w:rPr>
        <w:t>финансирования и софинансирования бюджетных инвестиций, область их применения</w:t>
      </w:r>
      <w:r w:rsidR="00042FF1">
        <w:rPr>
          <w:color w:val="000000" w:themeColor="text1"/>
          <w:sz w:val="28"/>
          <w:szCs w:val="28"/>
        </w:rPr>
        <w:t xml:space="preserve"> в российской и зарубежной практике</w:t>
      </w:r>
      <w:r w:rsidR="000C4ED6">
        <w:rPr>
          <w:color w:val="000000" w:themeColor="text1"/>
          <w:sz w:val="28"/>
          <w:szCs w:val="28"/>
        </w:rPr>
        <w:t>.</w:t>
      </w:r>
    </w:p>
    <w:p w14:paraId="7C937520" w14:textId="1F8B898B" w:rsidR="0023100A" w:rsidRPr="007901DD" w:rsidRDefault="0023100A" w:rsidP="003F1C7C">
      <w:pPr>
        <w:tabs>
          <w:tab w:val="left" w:pos="851"/>
        </w:tabs>
        <w:spacing w:line="360" w:lineRule="auto"/>
        <w:ind w:firstLine="567"/>
        <w:jc w:val="both"/>
        <w:rPr>
          <w:color w:val="000000" w:themeColor="text1"/>
          <w:sz w:val="28"/>
          <w:szCs w:val="28"/>
        </w:rPr>
      </w:pPr>
      <w:r w:rsidRPr="007901DD">
        <w:rPr>
          <w:color w:val="000000" w:themeColor="text1"/>
          <w:sz w:val="28"/>
          <w:szCs w:val="28"/>
        </w:rPr>
        <w:t>Понятие институтов развития, принципы их функционирования. Классификаци</w:t>
      </w:r>
      <w:r w:rsidR="004E3811">
        <w:rPr>
          <w:color w:val="000000" w:themeColor="text1"/>
          <w:sz w:val="28"/>
          <w:szCs w:val="28"/>
        </w:rPr>
        <w:t>я</w:t>
      </w:r>
      <w:r w:rsidRPr="007901DD">
        <w:rPr>
          <w:color w:val="000000" w:themeColor="text1"/>
          <w:sz w:val="28"/>
          <w:szCs w:val="28"/>
        </w:rPr>
        <w:t xml:space="preserve"> и виды институтов развития в России и за рубежом. Роль институтов развития в реализации государственной инвестиционной политики и развитии государственно-частного партнерства. Институты развития как катализатор частных инвестиций в приоритетных секторах экономики. Участие государственных институтов развития в реализации программ развития инновационных территориальных кластеров. </w:t>
      </w:r>
    </w:p>
    <w:p w14:paraId="3E00090A" w14:textId="3444CABE" w:rsidR="0023100A" w:rsidRPr="007901DD" w:rsidRDefault="0023100A" w:rsidP="003F1C7C">
      <w:pPr>
        <w:tabs>
          <w:tab w:val="left" w:pos="851"/>
        </w:tabs>
        <w:spacing w:line="360" w:lineRule="auto"/>
        <w:ind w:firstLine="567"/>
        <w:jc w:val="both"/>
        <w:rPr>
          <w:b/>
          <w:color w:val="000000" w:themeColor="text1"/>
          <w:sz w:val="28"/>
          <w:szCs w:val="28"/>
        </w:rPr>
      </w:pPr>
      <w:r w:rsidRPr="007901DD">
        <w:rPr>
          <w:b/>
          <w:color w:val="000000" w:themeColor="text1"/>
          <w:sz w:val="28"/>
          <w:szCs w:val="28"/>
        </w:rPr>
        <w:t>Тема 2. Методологические и организационно-правовые основы планирования бюджетных инвестиций</w:t>
      </w:r>
    </w:p>
    <w:p w14:paraId="1BB6791E" w14:textId="2344F3E9" w:rsidR="008E0104" w:rsidRDefault="00140A41" w:rsidP="003F1C7C">
      <w:pPr>
        <w:tabs>
          <w:tab w:val="left" w:pos="851"/>
        </w:tabs>
        <w:spacing w:line="360" w:lineRule="auto"/>
        <w:ind w:firstLine="567"/>
        <w:jc w:val="both"/>
        <w:rPr>
          <w:color w:val="000000" w:themeColor="text1"/>
          <w:sz w:val="28"/>
          <w:szCs w:val="28"/>
        </w:rPr>
      </w:pPr>
      <w:r>
        <w:rPr>
          <w:color w:val="000000" w:themeColor="text1"/>
          <w:sz w:val="28"/>
          <w:szCs w:val="28"/>
        </w:rPr>
        <w:t xml:space="preserve">Методологические основы </w:t>
      </w:r>
      <w:r w:rsidR="008E0104">
        <w:rPr>
          <w:color w:val="000000" w:themeColor="text1"/>
          <w:sz w:val="28"/>
          <w:szCs w:val="28"/>
        </w:rPr>
        <w:t>планирования бюджетных инвестиций</w:t>
      </w:r>
      <w:r w:rsidR="003F3422">
        <w:rPr>
          <w:color w:val="000000" w:themeColor="text1"/>
          <w:sz w:val="28"/>
          <w:szCs w:val="28"/>
        </w:rPr>
        <w:t>.</w:t>
      </w:r>
      <w:r>
        <w:rPr>
          <w:color w:val="000000" w:themeColor="text1"/>
          <w:sz w:val="28"/>
          <w:szCs w:val="28"/>
        </w:rPr>
        <w:t xml:space="preserve"> Понятие, принципы, этапы планирования бюджетных инвестиций. </w:t>
      </w:r>
    </w:p>
    <w:p w14:paraId="3582061B" w14:textId="77777777" w:rsidR="001B14E2" w:rsidRDefault="0023100A" w:rsidP="003F1C7C">
      <w:pPr>
        <w:tabs>
          <w:tab w:val="left" w:pos="851"/>
        </w:tabs>
        <w:spacing w:line="360" w:lineRule="auto"/>
        <w:ind w:firstLine="567"/>
        <w:jc w:val="both"/>
        <w:rPr>
          <w:color w:val="000000" w:themeColor="text1"/>
          <w:sz w:val="28"/>
          <w:szCs w:val="28"/>
        </w:rPr>
      </w:pPr>
      <w:r w:rsidRPr="007901DD">
        <w:rPr>
          <w:color w:val="000000" w:themeColor="text1"/>
          <w:sz w:val="28"/>
          <w:szCs w:val="28"/>
        </w:rPr>
        <w:t>Основания для планирования бюджетных инвестиций</w:t>
      </w:r>
      <w:r w:rsidR="001B14E2">
        <w:rPr>
          <w:color w:val="000000" w:themeColor="text1"/>
          <w:sz w:val="28"/>
          <w:szCs w:val="28"/>
        </w:rPr>
        <w:t>.</w:t>
      </w:r>
    </w:p>
    <w:p w14:paraId="064DC0AF" w14:textId="3F2A115E" w:rsidR="003F3422" w:rsidRDefault="003F3422" w:rsidP="003F1C7C">
      <w:pPr>
        <w:tabs>
          <w:tab w:val="left" w:pos="851"/>
        </w:tabs>
        <w:spacing w:line="360" w:lineRule="auto"/>
        <w:ind w:firstLine="567"/>
        <w:jc w:val="both"/>
        <w:rPr>
          <w:color w:val="000000" w:themeColor="text1"/>
          <w:sz w:val="28"/>
          <w:szCs w:val="28"/>
        </w:rPr>
      </w:pPr>
      <w:r>
        <w:rPr>
          <w:color w:val="000000" w:themeColor="text1"/>
          <w:sz w:val="28"/>
          <w:szCs w:val="28"/>
        </w:rPr>
        <w:t>Участники планирования бюджетных инвестиций, их полномочия, порядок взаимодействия.</w:t>
      </w:r>
    </w:p>
    <w:p w14:paraId="060B823D" w14:textId="789ECB0F" w:rsidR="003F3422" w:rsidRPr="007901DD" w:rsidRDefault="003F3422" w:rsidP="003F1C7C">
      <w:pPr>
        <w:tabs>
          <w:tab w:val="left" w:pos="851"/>
        </w:tabs>
        <w:spacing w:line="360" w:lineRule="auto"/>
        <w:ind w:firstLine="567"/>
        <w:jc w:val="both"/>
        <w:rPr>
          <w:color w:val="000000" w:themeColor="text1"/>
          <w:sz w:val="28"/>
          <w:szCs w:val="28"/>
        </w:rPr>
      </w:pPr>
      <w:r>
        <w:rPr>
          <w:color w:val="000000" w:themeColor="text1"/>
          <w:sz w:val="28"/>
          <w:szCs w:val="28"/>
        </w:rPr>
        <w:t>Правовые основы планирования бюджетных инвестиций</w:t>
      </w:r>
      <w:r w:rsidR="00140A41">
        <w:rPr>
          <w:color w:val="000000" w:themeColor="text1"/>
          <w:sz w:val="28"/>
          <w:szCs w:val="28"/>
        </w:rPr>
        <w:t xml:space="preserve">. Характеристика нормативных правовых актов, </w:t>
      </w:r>
      <w:r w:rsidR="00140A41" w:rsidRPr="00140A41">
        <w:rPr>
          <w:color w:val="000000" w:themeColor="text1"/>
          <w:sz w:val="28"/>
          <w:szCs w:val="28"/>
        </w:rPr>
        <w:t xml:space="preserve">регламентирующих </w:t>
      </w:r>
      <w:r w:rsidR="00140A41" w:rsidRPr="008C3807">
        <w:rPr>
          <w:sz w:val="28"/>
          <w:szCs w:val="28"/>
        </w:rPr>
        <w:t>организацию планирования и финансирования государственных капитальных вложений, порядок и объемы финансового обеспечения капитальных вложений за счет бюджетных средств</w:t>
      </w:r>
      <w:r w:rsidR="00140A41">
        <w:rPr>
          <w:sz w:val="28"/>
          <w:szCs w:val="28"/>
        </w:rPr>
        <w:t>.</w:t>
      </w:r>
      <w:r>
        <w:rPr>
          <w:color w:val="000000" w:themeColor="text1"/>
          <w:sz w:val="28"/>
          <w:szCs w:val="28"/>
        </w:rPr>
        <w:t xml:space="preserve"> </w:t>
      </w:r>
    </w:p>
    <w:p w14:paraId="7A8DECC4" w14:textId="77777777" w:rsidR="0023100A" w:rsidRDefault="0023100A" w:rsidP="003F1C7C">
      <w:pPr>
        <w:tabs>
          <w:tab w:val="left" w:pos="851"/>
        </w:tabs>
        <w:spacing w:line="360" w:lineRule="auto"/>
        <w:ind w:firstLine="567"/>
        <w:jc w:val="both"/>
        <w:rPr>
          <w:color w:val="000000" w:themeColor="text1"/>
          <w:sz w:val="28"/>
          <w:szCs w:val="28"/>
        </w:rPr>
      </w:pPr>
      <w:r w:rsidRPr="007901DD">
        <w:rPr>
          <w:color w:val="000000" w:themeColor="text1"/>
          <w:sz w:val="28"/>
          <w:szCs w:val="28"/>
        </w:rPr>
        <w:t>Порядок расчета объема бюджетных инвестиций на очередной финансовый год и на плановый период и включения в проект бюджета.</w:t>
      </w:r>
    </w:p>
    <w:p w14:paraId="31C11710" w14:textId="45906A37" w:rsidR="0023100A" w:rsidRPr="007901DD" w:rsidRDefault="0023100A" w:rsidP="003F1C7C">
      <w:pPr>
        <w:tabs>
          <w:tab w:val="left" w:pos="851"/>
        </w:tabs>
        <w:spacing w:line="360" w:lineRule="auto"/>
        <w:ind w:firstLine="567"/>
        <w:jc w:val="both"/>
        <w:rPr>
          <w:color w:val="000000" w:themeColor="text1"/>
          <w:sz w:val="28"/>
          <w:szCs w:val="28"/>
        </w:rPr>
      </w:pPr>
      <w:r w:rsidRPr="007901DD">
        <w:rPr>
          <w:color w:val="000000" w:themeColor="text1"/>
          <w:sz w:val="28"/>
          <w:szCs w:val="28"/>
        </w:rPr>
        <w:t>Зарубежный опыт</w:t>
      </w:r>
      <w:r w:rsidR="00140A41">
        <w:rPr>
          <w:color w:val="000000" w:themeColor="text1"/>
          <w:sz w:val="28"/>
          <w:szCs w:val="28"/>
        </w:rPr>
        <w:t xml:space="preserve"> формирования</w:t>
      </w:r>
      <w:r w:rsidRPr="007901DD">
        <w:rPr>
          <w:color w:val="000000" w:themeColor="text1"/>
          <w:sz w:val="28"/>
          <w:szCs w:val="28"/>
        </w:rPr>
        <w:t xml:space="preserve"> методологических и организационно-правовых основ планирования бюджетных инвестиций.</w:t>
      </w:r>
    </w:p>
    <w:p w14:paraId="7655BBBD" w14:textId="77777777" w:rsidR="0023100A" w:rsidRPr="007901DD" w:rsidRDefault="0023100A" w:rsidP="003F1C7C">
      <w:pPr>
        <w:tabs>
          <w:tab w:val="left" w:pos="851"/>
        </w:tabs>
        <w:spacing w:line="360" w:lineRule="auto"/>
        <w:ind w:firstLine="567"/>
        <w:jc w:val="both"/>
        <w:rPr>
          <w:b/>
          <w:color w:val="000000" w:themeColor="text1"/>
          <w:sz w:val="28"/>
          <w:szCs w:val="28"/>
        </w:rPr>
      </w:pPr>
      <w:r w:rsidRPr="007901DD">
        <w:rPr>
          <w:b/>
          <w:color w:val="000000" w:themeColor="text1"/>
          <w:sz w:val="28"/>
          <w:szCs w:val="28"/>
        </w:rPr>
        <w:t>Тема 3. Основы отбора инвестиционных проектов с участием публичных образований</w:t>
      </w:r>
    </w:p>
    <w:p w14:paraId="521042C3" w14:textId="77777777" w:rsidR="0023100A" w:rsidRPr="007901DD" w:rsidRDefault="0023100A" w:rsidP="003F1C7C">
      <w:pPr>
        <w:tabs>
          <w:tab w:val="left" w:pos="851"/>
        </w:tabs>
        <w:spacing w:line="360" w:lineRule="auto"/>
        <w:ind w:firstLine="567"/>
        <w:jc w:val="both"/>
        <w:rPr>
          <w:color w:val="000000" w:themeColor="text1"/>
          <w:sz w:val="28"/>
          <w:szCs w:val="28"/>
        </w:rPr>
      </w:pPr>
      <w:r w:rsidRPr="007901DD">
        <w:rPr>
          <w:color w:val="000000" w:themeColor="text1"/>
          <w:sz w:val="28"/>
          <w:szCs w:val="28"/>
        </w:rPr>
        <w:t xml:space="preserve">Требования к перечню и содержанию документов, характеризующих инвестиционный проект, предлагаемый для финансирования или софинансирования </w:t>
      </w:r>
      <w:r w:rsidRPr="007901DD">
        <w:rPr>
          <w:color w:val="000000" w:themeColor="text1"/>
          <w:sz w:val="28"/>
          <w:szCs w:val="28"/>
        </w:rPr>
        <w:lastRenderedPageBreak/>
        <w:t xml:space="preserve">за счет бюджетных средств.  Оценка эффективности инвестиционных проектов, измерение проектной стоимости. Срок окупаемости, сопоставление распределенных во времени финансовых результатов с суммами инвестиций. Учет фактора неопределенности при планировании долгосрочных инвестиционных вложений с государственным участием. </w:t>
      </w:r>
    </w:p>
    <w:p w14:paraId="54DE0B7B" w14:textId="77777777" w:rsidR="0023100A" w:rsidRPr="00946CA1" w:rsidRDefault="0023100A" w:rsidP="003F1C7C">
      <w:pPr>
        <w:tabs>
          <w:tab w:val="left" w:pos="851"/>
        </w:tabs>
        <w:spacing w:line="360" w:lineRule="auto"/>
        <w:ind w:firstLine="567"/>
        <w:jc w:val="both"/>
        <w:rPr>
          <w:color w:val="000000" w:themeColor="text1"/>
          <w:sz w:val="28"/>
          <w:szCs w:val="28"/>
        </w:rPr>
      </w:pPr>
      <w:r w:rsidRPr="007901DD">
        <w:rPr>
          <w:color w:val="000000" w:themeColor="text1"/>
          <w:sz w:val="28"/>
          <w:szCs w:val="28"/>
        </w:rPr>
        <w:t xml:space="preserve">Особенности </w:t>
      </w:r>
      <w:r w:rsidRPr="00946CA1">
        <w:rPr>
          <w:color w:val="000000" w:themeColor="text1"/>
          <w:sz w:val="28"/>
          <w:szCs w:val="28"/>
        </w:rPr>
        <w:t>отбора инвестиционных проектов в разных отраслях национальной экономики. Порядок привлечения государственных институтов развития к экспертизе документации по обоснованию инвестиций, публичному технологическому и ценовому аудиту: отечественный и зарубежный опыт.</w:t>
      </w:r>
    </w:p>
    <w:p w14:paraId="656B42F3" w14:textId="77777777" w:rsidR="0023100A" w:rsidRPr="007901DD" w:rsidRDefault="0023100A" w:rsidP="003F1C7C">
      <w:pPr>
        <w:tabs>
          <w:tab w:val="left" w:pos="851"/>
        </w:tabs>
        <w:spacing w:line="360" w:lineRule="auto"/>
        <w:ind w:firstLine="567"/>
        <w:jc w:val="both"/>
        <w:rPr>
          <w:color w:val="000000" w:themeColor="text1"/>
          <w:sz w:val="28"/>
          <w:szCs w:val="28"/>
        </w:rPr>
      </w:pPr>
      <w:r w:rsidRPr="00946CA1">
        <w:rPr>
          <w:color w:val="000000" w:themeColor="text1"/>
          <w:sz w:val="28"/>
          <w:szCs w:val="28"/>
        </w:rPr>
        <w:t>Выбор метода финансирования или софинансирования инвестиционного проекта за счет бюджетных средств. Соглашение, заключаемое государственным (муниципальным) заказчиком с инвестором</w:t>
      </w:r>
      <w:r w:rsidRPr="007901DD">
        <w:rPr>
          <w:color w:val="000000" w:themeColor="text1"/>
          <w:sz w:val="28"/>
          <w:szCs w:val="28"/>
        </w:rPr>
        <w:t xml:space="preserve">. </w:t>
      </w:r>
    </w:p>
    <w:p w14:paraId="5EF4593D" w14:textId="63F79362" w:rsidR="0023100A" w:rsidRDefault="0023100A" w:rsidP="003F1C7C">
      <w:pPr>
        <w:tabs>
          <w:tab w:val="left" w:pos="851"/>
        </w:tabs>
        <w:spacing w:line="360" w:lineRule="auto"/>
        <w:ind w:firstLine="567"/>
        <w:jc w:val="both"/>
        <w:rPr>
          <w:color w:val="000000" w:themeColor="text1"/>
          <w:sz w:val="28"/>
          <w:szCs w:val="28"/>
        </w:rPr>
      </w:pPr>
      <w:r w:rsidRPr="007901DD">
        <w:rPr>
          <w:color w:val="000000" w:themeColor="text1"/>
          <w:sz w:val="28"/>
          <w:szCs w:val="28"/>
        </w:rPr>
        <w:t>Роль финансовых и нефинансовых институтов развития в привлечении частных инвестиций для софинансирования приоритетных и инфраструктурных проектов. Фонды поддержки, венчурные фонды, бизнес-инкубаторы.</w:t>
      </w:r>
    </w:p>
    <w:p w14:paraId="5F1067C1" w14:textId="77777777" w:rsidR="0023100A" w:rsidRPr="007901DD" w:rsidRDefault="0023100A" w:rsidP="003F1C7C">
      <w:pPr>
        <w:tabs>
          <w:tab w:val="left" w:pos="851"/>
        </w:tabs>
        <w:spacing w:line="360" w:lineRule="auto"/>
        <w:ind w:firstLine="567"/>
        <w:jc w:val="both"/>
        <w:rPr>
          <w:b/>
          <w:color w:val="000000" w:themeColor="text1"/>
          <w:sz w:val="28"/>
          <w:szCs w:val="28"/>
        </w:rPr>
      </w:pPr>
      <w:r w:rsidRPr="007901DD">
        <w:rPr>
          <w:b/>
          <w:color w:val="000000" w:themeColor="text1"/>
          <w:sz w:val="28"/>
          <w:szCs w:val="28"/>
        </w:rPr>
        <w:t>Тема 4. Финансирование капитальных расходов бюджета</w:t>
      </w:r>
    </w:p>
    <w:p w14:paraId="136934DA" w14:textId="77777777" w:rsidR="0023100A" w:rsidRPr="007901DD" w:rsidRDefault="0023100A" w:rsidP="003F1C7C">
      <w:pPr>
        <w:tabs>
          <w:tab w:val="left" w:pos="851"/>
        </w:tabs>
        <w:spacing w:line="360" w:lineRule="auto"/>
        <w:ind w:firstLine="567"/>
        <w:jc w:val="both"/>
        <w:rPr>
          <w:color w:val="000000" w:themeColor="text1"/>
          <w:sz w:val="28"/>
          <w:szCs w:val="28"/>
        </w:rPr>
      </w:pPr>
      <w:r w:rsidRPr="007901DD">
        <w:rPr>
          <w:color w:val="000000" w:themeColor="text1"/>
          <w:sz w:val="28"/>
          <w:szCs w:val="28"/>
        </w:rPr>
        <w:t>Формы и методы предоставления бюджетных средств. Механизм финансирования бюджетных инвестиций через институты развития. Механизм софинансирования НИОКР с привлечением институтов развития.</w:t>
      </w:r>
    </w:p>
    <w:p w14:paraId="461D4B96" w14:textId="77777777" w:rsidR="0023100A" w:rsidRPr="00946CA1" w:rsidRDefault="0023100A" w:rsidP="003F1C7C">
      <w:pPr>
        <w:tabs>
          <w:tab w:val="left" w:pos="851"/>
        </w:tabs>
        <w:spacing w:line="360" w:lineRule="auto"/>
        <w:ind w:firstLine="567"/>
        <w:jc w:val="both"/>
        <w:rPr>
          <w:color w:val="000000" w:themeColor="text1"/>
          <w:sz w:val="28"/>
          <w:szCs w:val="28"/>
        </w:rPr>
      </w:pPr>
      <w:r w:rsidRPr="007901DD">
        <w:rPr>
          <w:color w:val="000000" w:themeColor="text1"/>
          <w:sz w:val="28"/>
          <w:szCs w:val="28"/>
        </w:rPr>
        <w:t xml:space="preserve">Порядок включения бюджетных инвестиций в бюджетную роспись и сводную бюджетную роспись. Механизм предоставления бюджетных средств в рамках казначейских процедур исполнения </w:t>
      </w:r>
      <w:r w:rsidRPr="00946CA1">
        <w:rPr>
          <w:color w:val="000000" w:themeColor="text1"/>
          <w:sz w:val="28"/>
          <w:szCs w:val="28"/>
        </w:rPr>
        <w:t xml:space="preserve">бюджета. Казначейское сопровождение инвестиционных проектов, реализуемых с использованием бюджетных средств. </w:t>
      </w:r>
    </w:p>
    <w:p w14:paraId="48667230" w14:textId="7649F78E" w:rsidR="001B14E2" w:rsidRPr="00946CA1" w:rsidRDefault="001B14E2" w:rsidP="003F1C7C">
      <w:pPr>
        <w:tabs>
          <w:tab w:val="left" w:pos="851"/>
        </w:tabs>
        <w:spacing w:line="360" w:lineRule="auto"/>
        <w:ind w:firstLine="567"/>
        <w:jc w:val="both"/>
        <w:rPr>
          <w:color w:val="000000" w:themeColor="text1"/>
          <w:sz w:val="28"/>
          <w:szCs w:val="28"/>
        </w:rPr>
      </w:pPr>
      <w:r w:rsidRPr="00946CA1">
        <w:rPr>
          <w:color w:val="000000" w:themeColor="text1"/>
          <w:sz w:val="28"/>
          <w:szCs w:val="28"/>
        </w:rPr>
        <w:t>Зарубежный опыт финансирования капительных расходов бюджета, возможности и проблемы его использования в Российской Федерации.</w:t>
      </w:r>
    </w:p>
    <w:p w14:paraId="6CE9A2C4" w14:textId="77777777" w:rsidR="0023100A" w:rsidRDefault="0023100A" w:rsidP="003F1C7C">
      <w:pPr>
        <w:tabs>
          <w:tab w:val="left" w:pos="851"/>
        </w:tabs>
        <w:spacing w:line="360" w:lineRule="auto"/>
        <w:ind w:firstLine="567"/>
        <w:jc w:val="both"/>
        <w:rPr>
          <w:color w:val="000000" w:themeColor="text1"/>
          <w:sz w:val="28"/>
          <w:szCs w:val="28"/>
        </w:rPr>
      </w:pPr>
      <w:r w:rsidRPr="00946CA1">
        <w:rPr>
          <w:color w:val="000000" w:themeColor="text1"/>
          <w:sz w:val="28"/>
          <w:szCs w:val="28"/>
        </w:rPr>
        <w:t>Мониторинг результатов бюджетных инвестиций. Проблемы</w:t>
      </w:r>
      <w:r w:rsidRPr="007901DD">
        <w:rPr>
          <w:color w:val="000000" w:themeColor="text1"/>
          <w:sz w:val="28"/>
          <w:szCs w:val="28"/>
        </w:rPr>
        <w:t xml:space="preserve"> оценки эффективности капитальных расходов бюджетов публично-правовых образований: отечественный и зарубежный опыт. </w:t>
      </w:r>
    </w:p>
    <w:p w14:paraId="287B7DCC" w14:textId="77777777" w:rsidR="003F1C7C" w:rsidRDefault="003F1C7C" w:rsidP="003F1C7C">
      <w:pPr>
        <w:pStyle w:val="2"/>
        <w:keepNext w:val="0"/>
        <w:keepLines w:val="0"/>
        <w:spacing w:before="0"/>
        <w:rPr>
          <w:rFonts w:ascii="Times New Roman" w:hAnsi="Times New Roman" w:cs="Times New Roman"/>
          <w:b/>
          <w:color w:val="auto"/>
          <w:sz w:val="28"/>
          <w:szCs w:val="28"/>
        </w:rPr>
      </w:pPr>
      <w:bookmarkStart w:id="7" w:name="_Toc167713695"/>
    </w:p>
    <w:p w14:paraId="1FCD05D8" w14:textId="77777777" w:rsidR="003F1C7C" w:rsidRDefault="003F1C7C" w:rsidP="003F1C7C">
      <w:pPr>
        <w:pStyle w:val="2"/>
        <w:keepNext w:val="0"/>
        <w:keepLines w:val="0"/>
        <w:spacing w:before="0"/>
        <w:rPr>
          <w:rFonts w:ascii="Times New Roman" w:hAnsi="Times New Roman" w:cs="Times New Roman"/>
          <w:b/>
          <w:color w:val="auto"/>
          <w:sz w:val="28"/>
          <w:szCs w:val="28"/>
        </w:rPr>
      </w:pPr>
    </w:p>
    <w:p w14:paraId="3D6970F0" w14:textId="77777777" w:rsidR="003F1C7C" w:rsidRDefault="003F1C7C" w:rsidP="003F1C7C">
      <w:pPr>
        <w:pStyle w:val="2"/>
        <w:keepNext w:val="0"/>
        <w:keepLines w:val="0"/>
        <w:spacing w:before="0"/>
        <w:rPr>
          <w:rFonts w:ascii="Times New Roman" w:hAnsi="Times New Roman" w:cs="Times New Roman"/>
          <w:b/>
          <w:color w:val="auto"/>
          <w:sz w:val="28"/>
          <w:szCs w:val="28"/>
        </w:rPr>
      </w:pPr>
    </w:p>
    <w:p w14:paraId="445FEC93" w14:textId="1765F4B5" w:rsidR="00C52F7B" w:rsidRDefault="00606047" w:rsidP="003F1C7C">
      <w:pPr>
        <w:pStyle w:val="2"/>
        <w:keepNext w:val="0"/>
        <w:keepLines w:val="0"/>
        <w:spacing w:before="0"/>
        <w:rPr>
          <w:sz w:val="28"/>
          <w:szCs w:val="28"/>
        </w:rPr>
      </w:pPr>
      <w:r w:rsidRPr="002B1F61">
        <w:rPr>
          <w:rFonts w:ascii="Times New Roman" w:hAnsi="Times New Roman" w:cs="Times New Roman"/>
          <w:b/>
          <w:color w:val="auto"/>
          <w:sz w:val="28"/>
          <w:szCs w:val="28"/>
        </w:rPr>
        <w:lastRenderedPageBreak/>
        <w:t>5.2. Учебно – тематический план</w:t>
      </w:r>
      <w:bookmarkEnd w:id="7"/>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1790"/>
        <w:gridCol w:w="995"/>
        <w:gridCol w:w="995"/>
        <w:gridCol w:w="1132"/>
        <w:gridCol w:w="1698"/>
        <w:gridCol w:w="1274"/>
        <w:gridCol w:w="1984"/>
      </w:tblGrid>
      <w:tr w:rsidR="003F1C7C" w:rsidRPr="003F1C7C" w14:paraId="53CC6C4E" w14:textId="77777777" w:rsidTr="003F1C7C">
        <w:tc>
          <w:tcPr>
            <w:tcW w:w="230" w:type="pct"/>
            <w:vMerge w:val="restart"/>
            <w:shd w:val="clear" w:color="auto" w:fill="auto"/>
          </w:tcPr>
          <w:p w14:paraId="17CA1F4A" w14:textId="77777777" w:rsidR="003F1C7C" w:rsidRPr="003F1C7C" w:rsidRDefault="003F1C7C" w:rsidP="003F1C7C">
            <w:pPr>
              <w:tabs>
                <w:tab w:val="right" w:pos="851"/>
              </w:tabs>
              <w:ind w:left="-57" w:right="-57" w:firstLine="709"/>
              <w:jc w:val="both"/>
              <w:rPr>
                <w:sz w:val="24"/>
                <w:szCs w:val="24"/>
              </w:rPr>
            </w:pPr>
            <w:r w:rsidRPr="003F1C7C">
              <w:rPr>
                <w:sz w:val="24"/>
                <w:szCs w:val="24"/>
              </w:rPr>
              <w:t>№</w:t>
            </w:r>
          </w:p>
          <w:p w14:paraId="401F1899" w14:textId="77777777" w:rsidR="003F1C7C" w:rsidRPr="003F1C7C" w:rsidRDefault="003F1C7C" w:rsidP="003F1C7C">
            <w:pPr>
              <w:tabs>
                <w:tab w:val="right" w:pos="851"/>
              </w:tabs>
              <w:ind w:left="-57" w:right="-57" w:firstLine="709"/>
              <w:jc w:val="both"/>
              <w:rPr>
                <w:sz w:val="24"/>
                <w:szCs w:val="24"/>
              </w:rPr>
            </w:pPr>
            <w:r w:rsidRPr="003F1C7C">
              <w:rPr>
                <w:sz w:val="24"/>
                <w:szCs w:val="24"/>
              </w:rPr>
              <w:t>пп/п</w:t>
            </w:r>
          </w:p>
        </w:tc>
        <w:tc>
          <w:tcPr>
            <w:tcW w:w="865" w:type="pct"/>
            <w:vMerge w:val="restart"/>
            <w:shd w:val="clear" w:color="auto" w:fill="auto"/>
          </w:tcPr>
          <w:p w14:paraId="03FF80B3" w14:textId="77777777" w:rsidR="003F1C7C" w:rsidRPr="003F1C7C" w:rsidRDefault="003F1C7C" w:rsidP="003F1C7C">
            <w:pPr>
              <w:tabs>
                <w:tab w:val="right" w:pos="851"/>
              </w:tabs>
              <w:ind w:left="-57" w:right="-57"/>
              <w:jc w:val="both"/>
              <w:rPr>
                <w:sz w:val="24"/>
                <w:szCs w:val="24"/>
              </w:rPr>
            </w:pPr>
            <w:r w:rsidRPr="003F1C7C">
              <w:rPr>
                <w:b/>
                <w:sz w:val="24"/>
                <w:szCs w:val="24"/>
              </w:rPr>
              <w:t>Наименование тем (разделов) дисциплины</w:t>
            </w:r>
          </w:p>
        </w:tc>
        <w:tc>
          <w:tcPr>
            <w:tcW w:w="2946" w:type="pct"/>
            <w:gridSpan w:val="5"/>
          </w:tcPr>
          <w:p w14:paraId="7BF901B4" w14:textId="77777777" w:rsidR="003F1C7C" w:rsidRPr="003F1C7C" w:rsidRDefault="003F1C7C" w:rsidP="003F1C7C">
            <w:pPr>
              <w:tabs>
                <w:tab w:val="right" w:pos="851"/>
              </w:tabs>
              <w:ind w:left="-57" w:right="-57" w:firstLine="709"/>
              <w:jc w:val="both"/>
              <w:rPr>
                <w:b/>
                <w:sz w:val="24"/>
                <w:szCs w:val="24"/>
              </w:rPr>
            </w:pPr>
            <w:r w:rsidRPr="003F1C7C">
              <w:rPr>
                <w:b/>
                <w:sz w:val="24"/>
                <w:szCs w:val="24"/>
              </w:rPr>
              <w:t>Трудоемкость в часах</w:t>
            </w:r>
          </w:p>
        </w:tc>
        <w:tc>
          <w:tcPr>
            <w:tcW w:w="959" w:type="pct"/>
            <w:vMerge w:val="restart"/>
            <w:shd w:val="clear" w:color="auto" w:fill="auto"/>
          </w:tcPr>
          <w:p w14:paraId="1AC35CD1" w14:textId="77777777" w:rsidR="003F1C7C" w:rsidRPr="003F1C7C" w:rsidRDefault="003F1C7C" w:rsidP="003F1C7C">
            <w:pPr>
              <w:tabs>
                <w:tab w:val="right" w:pos="851"/>
              </w:tabs>
              <w:ind w:left="-57" w:right="-57"/>
              <w:jc w:val="center"/>
              <w:rPr>
                <w:b/>
                <w:sz w:val="24"/>
                <w:szCs w:val="24"/>
              </w:rPr>
            </w:pPr>
            <w:r w:rsidRPr="003F1C7C">
              <w:rPr>
                <w:b/>
                <w:sz w:val="24"/>
                <w:szCs w:val="24"/>
              </w:rPr>
              <w:t>Формы текущего контроля успеваемости</w:t>
            </w:r>
          </w:p>
        </w:tc>
      </w:tr>
      <w:tr w:rsidR="003F1C7C" w:rsidRPr="003F1C7C" w14:paraId="130A5516" w14:textId="77777777" w:rsidTr="003F1C7C">
        <w:tc>
          <w:tcPr>
            <w:tcW w:w="230" w:type="pct"/>
            <w:vMerge/>
            <w:shd w:val="clear" w:color="auto" w:fill="auto"/>
          </w:tcPr>
          <w:p w14:paraId="6463D6E2" w14:textId="77777777" w:rsidR="003F1C7C" w:rsidRPr="003F1C7C" w:rsidRDefault="003F1C7C" w:rsidP="003F1C7C">
            <w:pPr>
              <w:tabs>
                <w:tab w:val="right" w:pos="851"/>
              </w:tabs>
              <w:ind w:left="-57" w:right="-57" w:firstLine="709"/>
              <w:jc w:val="both"/>
              <w:rPr>
                <w:sz w:val="24"/>
                <w:szCs w:val="24"/>
              </w:rPr>
            </w:pPr>
          </w:p>
        </w:tc>
        <w:tc>
          <w:tcPr>
            <w:tcW w:w="865" w:type="pct"/>
            <w:vMerge/>
            <w:shd w:val="clear" w:color="auto" w:fill="auto"/>
          </w:tcPr>
          <w:p w14:paraId="6537812E" w14:textId="77777777" w:rsidR="003F1C7C" w:rsidRPr="003F1C7C" w:rsidRDefault="003F1C7C" w:rsidP="003F1C7C">
            <w:pPr>
              <w:tabs>
                <w:tab w:val="right" w:pos="851"/>
              </w:tabs>
              <w:ind w:left="-57" w:right="-57" w:firstLine="709"/>
              <w:jc w:val="both"/>
              <w:rPr>
                <w:sz w:val="24"/>
                <w:szCs w:val="24"/>
              </w:rPr>
            </w:pPr>
          </w:p>
        </w:tc>
        <w:tc>
          <w:tcPr>
            <w:tcW w:w="481" w:type="pct"/>
            <w:vMerge w:val="restart"/>
            <w:shd w:val="clear" w:color="auto" w:fill="auto"/>
          </w:tcPr>
          <w:p w14:paraId="1D639CD4" w14:textId="77777777" w:rsidR="003F1C7C" w:rsidRPr="003F1C7C" w:rsidRDefault="003F1C7C" w:rsidP="003F1C7C">
            <w:pPr>
              <w:tabs>
                <w:tab w:val="right" w:pos="851"/>
              </w:tabs>
              <w:ind w:left="-57" w:right="-57"/>
              <w:jc w:val="both"/>
              <w:rPr>
                <w:b/>
                <w:sz w:val="24"/>
                <w:szCs w:val="24"/>
              </w:rPr>
            </w:pPr>
            <w:r w:rsidRPr="003F1C7C">
              <w:rPr>
                <w:b/>
                <w:sz w:val="24"/>
                <w:szCs w:val="24"/>
              </w:rPr>
              <w:t>Всего</w:t>
            </w:r>
          </w:p>
        </w:tc>
        <w:tc>
          <w:tcPr>
            <w:tcW w:w="1849" w:type="pct"/>
            <w:gridSpan w:val="3"/>
            <w:shd w:val="clear" w:color="auto" w:fill="auto"/>
          </w:tcPr>
          <w:p w14:paraId="11841FB3" w14:textId="08F75C12" w:rsidR="003F1C7C" w:rsidRPr="003F1C7C" w:rsidRDefault="003F1C7C" w:rsidP="003F1C7C">
            <w:pPr>
              <w:tabs>
                <w:tab w:val="right" w:pos="851"/>
              </w:tabs>
              <w:ind w:left="-57" w:right="-57"/>
              <w:jc w:val="center"/>
              <w:rPr>
                <w:b/>
                <w:sz w:val="24"/>
                <w:szCs w:val="24"/>
              </w:rPr>
            </w:pPr>
            <w:r w:rsidRPr="003F1C7C">
              <w:rPr>
                <w:b/>
                <w:sz w:val="24"/>
                <w:szCs w:val="24"/>
              </w:rPr>
              <w:t>Контактная работа* - Аудиторная работа</w:t>
            </w:r>
          </w:p>
        </w:tc>
        <w:tc>
          <w:tcPr>
            <w:tcW w:w="616" w:type="pct"/>
            <w:vMerge w:val="restart"/>
            <w:shd w:val="clear" w:color="auto" w:fill="auto"/>
          </w:tcPr>
          <w:p w14:paraId="14C0CFBA" w14:textId="77777777" w:rsidR="003F1C7C" w:rsidRPr="003F1C7C" w:rsidRDefault="003F1C7C" w:rsidP="003F1C7C">
            <w:pPr>
              <w:tabs>
                <w:tab w:val="right" w:pos="851"/>
              </w:tabs>
              <w:ind w:left="-57" w:right="-57"/>
              <w:jc w:val="center"/>
              <w:rPr>
                <w:sz w:val="24"/>
                <w:szCs w:val="24"/>
              </w:rPr>
            </w:pPr>
            <w:r w:rsidRPr="003F1C7C">
              <w:rPr>
                <w:b/>
                <w:sz w:val="24"/>
                <w:szCs w:val="24"/>
              </w:rPr>
              <w:t>Самостоя-тельная работа</w:t>
            </w:r>
          </w:p>
        </w:tc>
        <w:tc>
          <w:tcPr>
            <w:tcW w:w="959" w:type="pct"/>
            <w:vMerge/>
            <w:shd w:val="clear" w:color="auto" w:fill="auto"/>
          </w:tcPr>
          <w:p w14:paraId="43EDC0CD" w14:textId="77777777" w:rsidR="003F1C7C" w:rsidRPr="003F1C7C" w:rsidRDefault="003F1C7C" w:rsidP="003F1C7C">
            <w:pPr>
              <w:tabs>
                <w:tab w:val="right" w:pos="851"/>
              </w:tabs>
              <w:ind w:left="-57" w:right="-57"/>
              <w:jc w:val="both"/>
              <w:rPr>
                <w:sz w:val="24"/>
                <w:szCs w:val="24"/>
              </w:rPr>
            </w:pPr>
          </w:p>
        </w:tc>
      </w:tr>
      <w:tr w:rsidR="003F1C7C" w:rsidRPr="003F1C7C" w14:paraId="31ECDAF4" w14:textId="77777777" w:rsidTr="003F1C7C">
        <w:tc>
          <w:tcPr>
            <w:tcW w:w="230" w:type="pct"/>
            <w:vMerge/>
            <w:shd w:val="clear" w:color="auto" w:fill="auto"/>
          </w:tcPr>
          <w:p w14:paraId="0E6EF3F4" w14:textId="77777777" w:rsidR="003F1C7C" w:rsidRPr="003F1C7C" w:rsidRDefault="003F1C7C" w:rsidP="003F1C7C">
            <w:pPr>
              <w:tabs>
                <w:tab w:val="right" w:pos="851"/>
              </w:tabs>
              <w:ind w:left="-57" w:right="-57" w:firstLine="709"/>
              <w:jc w:val="both"/>
              <w:rPr>
                <w:sz w:val="24"/>
                <w:szCs w:val="24"/>
              </w:rPr>
            </w:pPr>
          </w:p>
        </w:tc>
        <w:tc>
          <w:tcPr>
            <w:tcW w:w="865" w:type="pct"/>
            <w:vMerge/>
            <w:shd w:val="clear" w:color="auto" w:fill="auto"/>
          </w:tcPr>
          <w:p w14:paraId="51918BA4" w14:textId="77777777" w:rsidR="003F1C7C" w:rsidRPr="003F1C7C" w:rsidRDefault="003F1C7C" w:rsidP="003F1C7C">
            <w:pPr>
              <w:tabs>
                <w:tab w:val="right" w:pos="851"/>
              </w:tabs>
              <w:ind w:left="-57" w:right="-57" w:firstLine="709"/>
              <w:jc w:val="both"/>
              <w:rPr>
                <w:sz w:val="24"/>
                <w:szCs w:val="24"/>
              </w:rPr>
            </w:pPr>
          </w:p>
        </w:tc>
        <w:tc>
          <w:tcPr>
            <w:tcW w:w="481" w:type="pct"/>
            <w:vMerge/>
            <w:shd w:val="clear" w:color="auto" w:fill="auto"/>
          </w:tcPr>
          <w:p w14:paraId="57A6EEAA" w14:textId="77777777" w:rsidR="003F1C7C" w:rsidRPr="003F1C7C" w:rsidRDefault="003F1C7C" w:rsidP="003F1C7C">
            <w:pPr>
              <w:tabs>
                <w:tab w:val="right" w:pos="851"/>
              </w:tabs>
              <w:ind w:left="-57" w:right="-57" w:firstLine="709"/>
              <w:jc w:val="both"/>
              <w:rPr>
                <w:sz w:val="24"/>
                <w:szCs w:val="24"/>
              </w:rPr>
            </w:pPr>
          </w:p>
        </w:tc>
        <w:tc>
          <w:tcPr>
            <w:tcW w:w="481" w:type="pct"/>
            <w:shd w:val="clear" w:color="auto" w:fill="auto"/>
          </w:tcPr>
          <w:p w14:paraId="3A1ED2AA" w14:textId="77777777" w:rsidR="003F1C7C" w:rsidRPr="003F1C7C" w:rsidRDefault="003F1C7C" w:rsidP="003F1C7C">
            <w:pPr>
              <w:tabs>
                <w:tab w:val="right" w:pos="851"/>
              </w:tabs>
              <w:ind w:left="-57" w:right="-57"/>
              <w:jc w:val="center"/>
              <w:rPr>
                <w:b/>
                <w:sz w:val="24"/>
                <w:szCs w:val="24"/>
              </w:rPr>
            </w:pPr>
            <w:r w:rsidRPr="003F1C7C">
              <w:rPr>
                <w:b/>
                <w:sz w:val="24"/>
                <w:szCs w:val="24"/>
              </w:rPr>
              <w:t>Общая, в т.ч.:</w:t>
            </w:r>
          </w:p>
        </w:tc>
        <w:tc>
          <w:tcPr>
            <w:tcW w:w="547" w:type="pct"/>
            <w:shd w:val="clear" w:color="auto" w:fill="auto"/>
          </w:tcPr>
          <w:p w14:paraId="4B84949B" w14:textId="77777777" w:rsidR="003F1C7C" w:rsidRPr="003F1C7C" w:rsidRDefault="003F1C7C" w:rsidP="003F1C7C">
            <w:pPr>
              <w:tabs>
                <w:tab w:val="right" w:pos="851"/>
              </w:tabs>
              <w:ind w:left="-57" w:right="-57"/>
              <w:jc w:val="center"/>
              <w:rPr>
                <w:b/>
                <w:sz w:val="24"/>
                <w:szCs w:val="24"/>
              </w:rPr>
            </w:pPr>
            <w:r w:rsidRPr="003F1C7C">
              <w:rPr>
                <w:b/>
                <w:sz w:val="24"/>
                <w:szCs w:val="24"/>
              </w:rPr>
              <w:t>Лекции</w:t>
            </w:r>
          </w:p>
        </w:tc>
        <w:tc>
          <w:tcPr>
            <w:tcW w:w="821" w:type="pct"/>
            <w:shd w:val="clear" w:color="auto" w:fill="auto"/>
          </w:tcPr>
          <w:p w14:paraId="6A739C1F" w14:textId="111E6EF9" w:rsidR="003F1C7C" w:rsidRPr="003F1C7C" w:rsidRDefault="003F1C7C" w:rsidP="003F1C7C">
            <w:pPr>
              <w:tabs>
                <w:tab w:val="right" w:pos="851"/>
              </w:tabs>
              <w:ind w:left="-57" w:right="-57"/>
              <w:jc w:val="center"/>
              <w:rPr>
                <w:b/>
                <w:sz w:val="24"/>
                <w:szCs w:val="24"/>
              </w:rPr>
            </w:pPr>
            <w:r w:rsidRPr="003F1C7C">
              <w:rPr>
                <w:b/>
                <w:sz w:val="24"/>
                <w:szCs w:val="24"/>
              </w:rPr>
              <w:t>Семинары, практические занятия</w:t>
            </w:r>
          </w:p>
        </w:tc>
        <w:tc>
          <w:tcPr>
            <w:tcW w:w="616" w:type="pct"/>
            <w:vMerge/>
            <w:shd w:val="clear" w:color="auto" w:fill="auto"/>
          </w:tcPr>
          <w:p w14:paraId="70393F41" w14:textId="77777777" w:rsidR="003F1C7C" w:rsidRPr="003F1C7C" w:rsidRDefault="003F1C7C" w:rsidP="003F1C7C">
            <w:pPr>
              <w:tabs>
                <w:tab w:val="right" w:pos="851"/>
              </w:tabs>
              <w:ind w:left="-57" w:right="-57" w:firstLine="709"/>
              <w:jc w:val="both"/>
              <w:rPr>
                <w:sz w:val="24"/>
                <w:szCs w:val="24"/>
              </w:rPr>
            </w:pPr>
          </w:p>
        </w:tc>
        <w:tc>
          <w:tcPr>
            <w:tcW w:w="959" w:type="pct"/>
            <w:vMerge/>
            <w:shd w:val="clear" w:color="auto" w:fill="auto"/>
          </w:tcPr>
          <w:p w14:paraId="5F3C9354" w14:textId="77777777" w:rsidR="003F1C7C" w:rsidRPr="003F1C7C" w:rsidRDefault="003F1C7C" w:rsidP="003F1C7C">
            <w:pPr>
              <w:tabs>
                <w:tab w:val="right" w:pos="851"/>
              </w:tabs>
              <w:ind w:left="-57" w:right="-57" w:firstLine="709"/>
              <w:jc w:val="both"/>
              <w:rPr>
                <w:sz w:val="24"/>
                <w:szCs w:val="24"/>
              </w:rPr>
            </w:pPr>
          </w:p>
        </w:tc>
      </w:tr>
      <w:tr w:rsidR="0023100A" w:rsidRPr="003F1C7C" w14:paraId="7000DAED" w14:textId="77777777" w:rsidTr="003F1C7C">
        <w:tc>
          <w:tcPr>
            <w:tcW w:w="230" w:type="pct"/>
            <w:shd w:val="clear" w:color="auto" w:fill="auto"/>
          </w:tcPr>
          <w:p w14:paraId="66988985" w14:textId="77777777" w:rsidR="0023100A" w:rsidRPr="003F1C7C" w:rsidRDefault="0023100A" w:rsidP="003F1C7C">
            <w:pPr>
              <w:pStyle w:val="a6"/>
              <w:numPr>
                <w:ilvl w:val="0"/>
                <w:numId w:val="6"/>
              </w:numPr>
              <w:tabs>
                <w:tab w:val="right" w:pos="851"/>
              </w:tabs>
              <w:ind w:left="-57" w:right="-57" w:firstLine="0"/>
              <w:jc w:val="both"/>
              <w:rPr>
                <w:sz w:val="24"/>
                <w:szCs w:val="24"/>
              </w:rPr>
            </w:pPr>
            <w:r w:rsidRPr="003F1C7C">
              <w:rPr>
                <w:sz w:val="24"/>
                <w:szCs w:val="24"/>
              </w:rPr>
              <w:t>1</w:t>
            </w:r>
          </w:p>
        </w:tc>
        <w:tc>
          <w:tcPr>
            <w:tcW w:w="865" w:type="pct"/>
            <w:shd w:val="clear" w:color="auto" w:fill="auto"/>
          </w:tcPr>
          <w:p w14:paraId="04E0AD14" w14:textId="77777777" w:rsidR="0023100A" w:rsidRPr="003F1C7C" w:rsidRDefault="0023100A" w:rsidP="003F1C7C">
            <w:pPr>
              <w:tabs>
                <w:tab w:val="right" w:pos="851"/>
              </w:tabs>
              <w:ind w:left="-57" w:right="-57"/>
              <w:jc w:val="both"/>
              <w:rPr>
                <w:sz w:val="24"/>
                <w:szCs w:val="24"/>
              </w:rPr>
            </w:pPr>
            <w:r w:rsidRPr="003F1C7C">
              <w:rPr>
                <w:sz w:val="24"/>
                <w:szCs w:val="24"/>
              </w:rPr>
              <w:t>Особенности и значение бюджетных инвестиций</w:t>
            </w:r>
          </w:p>
        </w:tc>
        <w:tc>
          <w:tcPr>
            <w:tcW w:w="481" w:type="pct"/>
            <w:shd w:val="clear" w:color="auto" w:fill="auto"/>
          </w:tcPr>
          <w:p w14:paraId="3A5C921C" w14:textId="77777777" w:rsidR="0023100A" w:rsidRPr="003F1C7C" w:rsidRDefault="0023100A" w:rsidP="003F1C7C">
            <w:pPr>
              <w:tabs>
                <w:tab w:val="right" w:pos="851"/>
              </w:tabs>
              <w:ind w:left="-57" w:right="-57"/>
              <w:jc w:val="center"/>
              <w:rPr>
                <w:sz w:val="24"/>
                <w:szCs w:val="24"/>
              </w:rPr>
            </w:pPr>
            <w:r w:rsidRPr="003F1C7C">
              <w:rPr>
                <w:sz w:val="24"/>
                <w:szCs w:val="24"/>
              </w:rPr>
              <w:t>28</w:t>
            </w:r>
          </w:p>
        </w:tc>
        <w:tc>
          <w:tcPr>
            <w:tcW w:w="481" w:type="pct"/>
            <w:shd w:val="clear" w:color="auto" w:fill="auto"/>
          </w:tcPr>
          <w:p w14:paraId="0C5E1EB5" w14:textId="77777777" w:rsidR="0023100A" w:rsidRPr="003F1C7C" w:rsidRDefault="0023100A" w:rsidP="003F1C7C">
            <w:pPr>
              <w:tabs>
                <w:tab w:val="right" w:pos="851"/>
              </w:tabs>
              <w:ind w:left="-57" w:right="-57" w:hanging="108"/>
              <w:jc w:val="center"/>
              <w:rPr>
                <w:sz w:val="24"/>
                <w:szCs w:val="24"/>
              </w:rPr>
            </w:pPr>
            <w:r w:rsidRPr="003F1C7C">
              <w:rPr>
                <w:sz w:val="24"/>
                <w:szCs w:val="24"/>
              </w:rPr>
              <w:t>10</w:t>
            </w:r>
          </w:p>
        </w:tc>
        <w:tc>
          <w:tcPr>
            <w:tcW w:w="547" w:type="pct"/>
            <w:shd w:val="clear" w:color="auto" w:fill="auto"/>
          </w:tcPr>
          <w:p w14:paraId="11CCB3C3" w14:textId="77777777" w:rsidR="0023100A" w:rsidRPr="003F1C7C" w:rsidRDefault="0023100A" w:rsidP="003F1C7C">
            <w:pPr>
              <w:tabs>
                <w:tab w:val="right" w:pos="851"/>
              </w:tabs>
              <w:ind w:left="-57" w:right="-57" w:hanging="108"/>
              <w:jc w:val="center"/>
              <w:rPr>
                <w:sz w:val="24"/>
                <w:szCs w:val="24"/>
              </w:rPr>
            </w:pPr>
            <w:r w:rsidRPr="003F1C7C">
              <w:rPr>
                <w:sz w:val="24"/>
                <w:szCs w:val="24"/>
              </w:rPr>
              <w:t>4</w:t>
            </w:r>
          </w:p>
        </w:tc>
        <w:tc>
          <w:tcPr>
            <w:tcW w:w="821" w:type="pct"/>
            <w:shd w:val="clear" w:color="auto" w:fill="auto"/>
          </w:tcPr>
          <w:p w14:paraId="7519078B" w14:textId="77777777" w:rsidR="0023100A" w:rsidRPr="003F1C7C" w:rsidRDefault="0023100A" w:rsidP="003F1C7C">
            <w:pPr>
              <w:tabs>
                <w:tab w:val="right" w:pos="851"/>
              </w:tabs>
              <w:ind w:left="-57" w:right="-57"/>
              <w:jc w:val="center"/>
              <w:rPr>
                <w:sz w:val="24"/>
                <w:szCs w:val="24"/>
              </w:rPr>
            </w:pPr>
            <w:r w:rsidRPr="003F1C7C">
              <w:rPr>
                <w:sz w:val="24"/>
                <w:szCs w:val="24"/>
              </w:rPr>
              <w:t>6</w:t>
            </w:r>
          </w:p>
        </w:tc>
        <w:tc>
          <w:tcPr>
            <w:tcW w:w="616" w:type="pct"/>
            <w:shd w:val="clear" w:color="auto" w:fill="auto"/>
          </w:tcPr>
          <w:p w14:paraId="5C43592E" w14:textId="77777777" w:rsidR="0023100A" w:rsidRPr="003F1C7C" w:rsidRDefault="0023100A" w:rsidP="003F1C7C">
            <w:pPr>
              <w:tabs>
                <w:tab w:val="right" w:pos="851"/>
              </w:tabs>
              <w:ind w:left="-57" w:right="-57" w:hanging="108"/>
              <w:jc w:val="center"/>
              <w:rPr>
                <w:sz w:val="24"/>
                <w:szCs w:val="24"/>
              </w:rPr>
            </w:pPr>
            <w:r w:rsidRPr="003F1C7C">
              <w:rPr>
                <w:sz w:val="24"/>
                <w:szCs w:val="24"/>
              </w:rPr>
              <w:t>18</w:t>
            </w:r>
          </w:p>
        </w:tc>
        <w:tc>
          <w:tcPr>
            <w:tcW w:w="959" w:type="pct"/>
            <w:shd w:val="clear" w:color="auto" w:fill="auto"/>
          </w:tcPr>
          <w:p w14:paraId="1EC112F4" w14:textId="2A40EF58" w:rsidR="0023100A" w:rsidRPr="003F1C7C" w:rsidRDefault="0023100A" w:rsidP="003F1C7C">
            <w:pPr>
              <w:tabs>
                <w:tab w:val="right" w:pos="851"/>
              </w:tabs>
              <w:ind w:left="-57" w:right="-57" w:firstLine="5"/>
              <w:jc w:val="both"/>
              <w:rPr>
                <w:sz w:val="24"/>
                <w:szCs w:val="24"/>
              </w:rPr>
            </w:pPr>
            <w:r w:rsidRPr="003F1C7C">
              <w:rPr>
                <w:sz w:val="24"/>
                <w:szCs w:val="24"/>
              </w:rPr>
              <w:t xml:space="preserve">Решение тестовых заданий,  обсуждение вопросов темы и результатов самостоятельной работы </w:t>
            </w:r>
          </w:p>
        </w:tc>
      </w:tr>
      <w:tr w:rsidR="0023100A" w:rsidRPr="003F1C7C" w14:paraId="32A4E2B3" w14:textId="77777777" w:rsidTr="003F1C7C">
        <w:tc>
          <w:tcPr>
            <w:tcW w:w="230" w:type="pct"/>
            <w:shd w:val="clear" w:color="auto" w:fill="auto"/>
          </w:tcPr>
          <w:p w14:paraId="6BDBB074" w14:textId="77777777" w:rsidR="0023100A" w:rsidRPr="003F1C7C" w:rsidRDefault="0023100A" w:rsidP="003F1C7C">
            <w:pPr>
              <w:pStyle w:val="a6"/>
              <w:numPr>
                <w:ilvl w:val="0"/>
                <w:numId w:val="6"/>
              </w:numPr>
              <w:tabs>
                <w:tab w:val="right" w:pos="851"/>
              </w:tabs>
              <w:ind w:left="-57" w:right="-57" w:firstLine="0"/>
              <w:jc w:val="both"/>
              <w:rPr>
                <w:sz w:val="24"/>
                <w:szCs w:val="24"/>
              </w:rPr>
            </w:pPr>
            <w:r w:rsidRPr="003F1C7C">
              <w:rPr>
                <w:sz w:val="24"/>
                <w:szCs w:val="24"/>
              </w:rPr>
              <w:t>2</w:t>
            </w:r>
          </w:p>
        </w:tc>
        <w:tc>
          <w:tcPr>
            <w:tcW w:w="865" w:type="pct"/>
            <w:shd w:val="clear" w:color="auto" w:fill="auto"/>
          </w:tcPr>
          <w:p w14:paraId="660D43CE" w14:textId="77777777" w:rsidR="0023100A" w:rsidRPr="003F1C7C" w:rsidRDefault="0023100A" w:rsidP="003F1C7C">
            <w:pPr>
              <w:tabs>
                <w:tab w:val="right" w:pos="851"/>
              </w:tabs>
              <w:ind w:left="-57" w:right="-57"/>
              <w:jc w:val="both"/>
              <w:rPr>
                <w:sz w:val="24"/>
                <w:szCs w:val="24"/>
              </w:rPr>
            </w:pPr>
            <w:r w:rsidRPr="003F1C7C">
              <w:rPr>
                <w:sz w:val="24"/>
                <w:szCs w:val="24"/>
              </w:rPr>
              <w:t xml:space="preserve">Методологи-ческие и организацион-но-правовые основы планирования бюджетных инвестиций </w:t>
            </w:r>
          </w:p>
        </w:tc>
        <w:tc>
          <w:tcPr>
            <w:tcW w:w="481" w:type="pct"/>
            <w:shd w:val="clear" w:color="auto" w:fill="auto"/>
          </w:tcPr>
          <w:p w14:paraId="25EF24CF" w14:textId="77777777" w:rsidR="0023100A" w:rsidRPr="003F1C7C" w:rsidRDefault="0023100A" w:rsidP="003F1C7C">
            <w:pPr>
              <w:tabs>
                <w:tab w:val="right" w:pos="851"/>
              </w:tabs>
              <w:ind w:left="-57" w:right="-57"/>
              <w:jc w:val="center"/>
              <w:rPr>
                <w:sz w:val="24"/>
                <w:szCs w:val="24"/>
              </w:rPr>
            </w:pPr>
            <w:r w:rsidRPr="003F1C7C">
              <w:rPr>
                <w:sz w:val="24"/>
                <w:szCs w:val="24"/>
              </w:rPr>
              <w:t>28</w:t>
            </w:r>
          </w:p>
        </w:tc>
        <w:tc>
          <w:tcPr>
            <w:tcW w:w="481" w:type="pct"/>
            <w:shd w:val="clear" w:color="auto" w:fill="auto"/>
          </w:tcPr>
          <w:p w14:paraId="6263CD0C" w14:textId="77777777" w:rsidR="0023100A" w:rsidRPr="003F1C7C" w:rsidRDefault="0023100A" w:rsidP="003F1C7C">
            <w:pPr>
              <w:tabs>
                <w:tab w:val="right" w:pos="851"/>
              </w:tabs>
              <w:ind w:left="-57" w:right="-57" w:hanging="108"/>
              <w:jc w:val="center"/>
              <w:rPr>
                <w:sz w:val="24"/>
                <w:szCs w:val="24"/>
              </w:rPr>
            </w:pPr>
            <w:r w:rsidRPr="003F1C7C">
              <w:rPr>
                <w:sz w:val="24"/>
                <w:szCs w:val="24"/>
              </w:rPr>
              <w:t>8</w:t>
            </w:r>
          </w:p>
        </w:tc>
        <w:tc>
          <w:tcPr>
            <w:tcW w:w="547" w:type="pct"/>
            <w:shd w:val="clear" w:color="auto" w:fill="auto"/>
          </w:tcPr>
          <w:p w14:paraId="29BE39E0" w14:textId="77777777" w:rsidR="0023100A" w:rsidRPr="003F1C7C" w:rsidRDefault="0023100A" w:rsidP="003F1C7C">
            <w:pPr>
              <w:tabs>
                <w:tab w:val="right" w:pos="851"/>
              </w:tabs>
              <w:ind w:left="-57" w:right="-57" w:hanging="108"/>
              <w:jc w:val="center"/>
              <w:rPr>
                <w:sz w:val="24"/>
                <w:szCs w:val="24"/>
              </w:rPr>
            </w:pPr>
            <w:r w:rsidRPr="003F1C7C">
              <w:rPr>
                <w:sz w:val="24"/>
                <w:szCs w:val="24"/>
              </w:rPr>
              <w:t>2</w:t>
            </w:r>
          </w:p>
        </w:tc>
        <w:tc>
          <w:tcPr>
            <w:tcW w:w="821" w:type="pct"/>
            <w:shd w:val="clear" w:color="auto" w:fill="auto"/>
          </w:tcPr>
          <w:p w14:paraId="01BF0B2A" w14:textId="77777777" w:rsidR="0023100A" w:rsidRPr="003F1C7C" w:rsidRDefault="0023100A" w:rsidP="003F1C7C">
            <w:pPr>
              <w:tabs>
                <w:tab w:val="right" w:pos="851"/>
              </w:tabs>
              <w:ind w:left="-57" w:right="-57"/>
              <w:jc w:val="center"/>
              <w:rPr>
                <w:sz w:val="24"/>
                <w:szCs w:val="24"/>
              </w:rPr>
            </w:pPr>
            <w:r w:rsidRPr="003F1C7C">
              <w:rPr>
                <w:sz w:val="24"/>
                <w:szCs w:val="24"/>
              </w:rPr>
              <w:t>6</w:t>
            </w:r>
          </w:p>
        </w:tc>
        <w:tc>
          <w:tcPr>
            <w:tcW w:w="616" w:type="pct"/>
            <w:shd w:val="clear" w:color="auto" w:fill="auto"/>
          </w:tcPr>
          <w:p w14:paraId="191BF3FF" w14:textId="77777777" w:rsidR="0023100A" w:rsidRPr="003F1C7C" w:rsidRDefault="0023100A" w:rsidP="003F1C7C">
            <w:pPr>
              <w:tabs>
                <w:tab w:val="right" w:pos="851"/>
              </w:tabs>
              <w:ind w:left="-57" w:right="-57" w:hanging="108"/>
              <w:jc w:val="center"/>
              <w:rPr>
                <w:sz w:val="24"/>
                <w:szCs w:val="24"/>
              </w:rPr>
            </w:pPr>
            <w:r w:rsidRPr="003F1C7C">
              <w:rPr>
                <w:sz w:val="24"/>
                <w:szCs w:val="24"/>
              </w:rPr>
              <w:t>20</w:t>
            </w:r>
          </w:p>
        </w:tc>
        <w:tc>
          <w:tcPr>
            <w:tcW w:w="959" w:type="pct"/>
            <w:shd w:val="clear" w:color="auto" w:fill="auto"/>
          </w:tcPr>
          <w:p w14:paraId="606C37C8" w14:textId="182AC68F" w:rsidR="0023100A" w:rsidRPr="003F1C7C" w:rsidRDefault="0023100A" w:rsidP="003F1C7C">
            <w:pPr>
              <w:tabs>
                <w:tab w:val="right" w:pos="851"/>
              </w:tabs>
              <w:ind w:left="-57" w:right="-57" w:firstLine="5"/>
              <w:jc w:val="both"/>
              <w:rPr>
                <w:sz w:val="24"/>
                <w:szCs w:val="24"/>
              </w:rPr>
            </w:pPr>
            <w:r w:rsidRPr="003F1C7C">
              <w:rPr>
                <w:sz w:val="24"/>
                <w:szCs w:val="24"/>
              </w:rPr>
              <w:t>Решение тестовых заданий, ситуационных задач, обсуждение результатов самостоятельной работы</w:t>
            </w:r>
          </w:p>
        </w:tc>
      </w:tr>
      <w:tr w:rsidR="0023100A" w:rsidRPr="003F1C7C" w14:paraId="704EC15B" w14:textId="77777777" w:rsidTr="003F1C7C">
        <w:tc>
          <w:tcPr>
            <w:tcW w:w="230" w:type="pct"/>
            <w:shd w:val="clear" w:color="auto" w:fill="auto"/>
          </w:tcPr>
          <w:p w14:paraId="7A99CE35" w14:textId="77777777" w:rsidR="0023100A" w:rsidRPr="003F1C7C" w:rsidRDefault="0023100A" w:rsidP="003F1C7C">
            <w:pPr>
              <w:pStyle w:val="a6"/>
              <w:numPr>
                <w:ilvl w:val="0"/>
                <w:numId w:val="6"/>
              </w:numPr>
              <w:tabs>
                <w:tab w:val="right" w:pos="851"/>
              </w:tabs>
              <w:ind w:left="-57" w:right="-57" w:firstLine="0"/>
              <w:jc w:val="both"/>
              <w:rPr>
                <w:sz w:val="24"/>
                <w:szCs w:val="24"/>
              </w:rPr>
            </w:pPr>
          </w:p>
        </w:tc>
        <w:tc>
          <w:tcPr>
            <w:tcW w:w="865" w:type="pct"/>
            <w:shd w:val="clear" w:color="auto" w:fill="auto"/>
          </w:tcPr>
          <w:p w14:paraId="7988B7A5" w14:textId="77777777" w:rsidR="0023100A" w:rsidRPr="003F1C7C" w:rsidRDefault="0023100A" w:rsidP="003F1C7C">
            <w:pPr>
              <w:tabs>
                <w:tab w:val="right" w:pos="851"/>
              </w:tabs>
              <w:ind w:left="-57" w:right="-57"/>
              <w:jc w:val="both"/>
              <w:rPr>
                <w:sz w:val="24"/>
                <w:szCs w:val="24"/>
              </w:rPr>
            </w:pPr>
            <w:r w:rsidRPr="003F1C7C">
              <w:rPr>
                <w:sz w:val="24"/>
                <w:szCs w:val="24"/>
              </w:rPr>
              <w:t>Основы отбора инвестицион-ных проектов</w:t>
            </w:r>
          </w:p>
        </w:tc>
        <w:tc>
          <w:tcPr>
            <w:tcW w:w="481" w:type="pct"/>
            <w:shd w:val="clear" w:color="auto" w:fill="auto"/>
          </w:tcPr>
          <w:p w14:paraId="0CFA2078" w14:textId="77777777" w:rsidR="0023100A" w:rsidRPr="003F1C7C" w:rsidRDefault="0023100A" w:rsidP="003F1C7C">
            <w:pPr>
              <w:tabs>
                <w:tab w:val="right" w:pos="851"/>
              </w:tabs>
              <w:ind w:left="-57" w:right="-57"/>
              <w:jc w:val="center"/>
              <w:rPr>
                <w:sz w:val="24"/>
                <w:szCs w:val="24"/>
              </w:rPr>
            </w:pPr>
            <w:r w:rsidRPr="003F1C7C">
              <w:rPr>
                <w:sz w:val="24"/>
                <w:szCs w:val="24"/>
              </w:rPr>
              <w:t>26</w:t>
            </w:r>
          </w:p>
        </w:tc>
        <w:tc>
          <w:tcPr>
            <w:tcW w:w="481" w:type="pct"/>
            <w:shd w:val="clear" w:color="auto" w:fill="auto"/>
          </w:tcPr>
          <w:p w14:paraId="72BC41E1" w14:textId="77777777" w:rsidR="0023100A" w:rsidRPr="003F1C7C" w:rsidRDefault="0023100A" w:rsidP="003F1C7C">
            <w:pPr>
              <w:tabs>
                <w:tab w:val="right" w:pos="851"/>
              </w:tabs>
              <w:ind w:left="-57" w:right="-57" w:hanging="108"/>
              <w:jc w:val="center"/>
              <w:rPr>
                <w:sz w:val="24"/>
                <w:szCs w:val="24"/>
              </w:rPr>
            </w:pPr>
            <w:r w:rsidRPr="003F1C7C">
              <w:rPr>
                <w:sz w:val="24"/>
                <w:szCs w:val="24"/>
              </w:rPr>
              <w:t>6</w:t>
            </w:r>
          </w:p>
        </w:tc>
        <w:tc>
          <w:tcPr>
            <w:tcW w:w="547" w:type="pct"/>
            <w:shd w:val="clear" w:color="auto" w:fill="auto"/>
          </w:tcPr>
          <w:p w14:paraId="3B384DF9" w14:textId="77777777" w:rsidR="0023100A" w:rsidRPr="003F1C7C" w:rsidRDefault="0023100A" w:rsidP="003F1C7C">
            <w:pPr>
              <w:tabs>
                <w:tab w:val="right" w:pos="851"/>
              </w:tabs>
              <w:ind w:left="-57" w:right="-57" w:hanging="108"/>
              <w:jc w:val="center"/>
              <w:rPr>
                <w:sz w:val="24"/>
                <w:szCs w:val="24"/>
              </w:rPr>
            </w:pPr>
            <w:r w:rsidRPr="003F1C7C">
              <w:rPr>
                <w:sz w:val="24"/>
                <w:szCs w:val="24"/>
              </w:rPr>
              <w:t>2</w:t>
            </w:r>
          </w:p>
        </w:tc>
        <w:tc>
          <w:tcPr>
            <w:tcW w:w="821" w:type="pct"/>
            <w:shd w:val="clear" w:color="auto" w:fill="auto"/>
          </w:tcPr>
          <w:p w14:paraId="7A141F66" w14:textId="77777777" w:rsidR="0023100A" w:rsidRPr="003F1C7C" w:rsidRDefault="0023100A" w:rsidP="003F1C7C">
            <w:pPr>
              <w:tabs>
                <w:tab w:val="right" w:pos="851"/>
              </w:tabs>
              <w:ind w:left="-57" w:right="-57"/>
              <w:jc w:val="center"/>
              <w:rPr>
                <w:sz w:val="24"/>
                <w:szCs w:val="24"/>
              </w:rPr>
            </w:pPr>
            <w:r w:rsidRPr="003F1C7C">
              <w:rPr>
                <w:sz w:val="24"/>
                <w:szCs w:val="24"/>
              </w:rPr>
              <w:t>4</w:t>
            </w:r>
          </w:p>
        </w:tc>
        <w:tc>
          <w:tcPr>
            <w:tcW w:w="616" w:type="pct"/>
            <w:shd w:val="clear" w:color="auto" w:fill="auto"/>
          </w:tcPr>
          <w:p w14:paraId="71057301" w14:textId="77777777" w:rsidR="0023100A" w:rsidRPr="003F1C7C" w:rsidRDefault="0023100A" w:rsidP="003F1C7C">
            <w:pPr>
              <w:tabs>
                <w:tab w:val="right" w:pos="851"/>
              </w:tabs>
              <w:ind w:left="-57" w:right="-57" w:hanging="108"/>
              <w:jc w:val="center"/>
              <w:rPr>
                <w:sz w:val="24"/>
                <w:szCs w:val="24"/>
              </w:rPr>
            </w:pPr>
            <w:r w:rsidRPr="003F1C7C">
              <w:rPr>
                <w:sz w:val="24"/>
                <w:szCs w:val="24"/>
              </w:rPr>
              <w:t>20</w:t>
            </w:r>
          </w:p>
        </w:tc>
        <w:tc>
          <w:tcPr>
            <w:tcW w:w="959" w:type="pct"/>
            <w:shd w:val="clear" w:color="auto" w:fill="auto"/>
          </w:tcPr>
          <w:p w14:paraId="7919DD61" w14:textId="3C100948" w:rsidR="0023100A" w:rsidRPr="003F1C7C" w:rsidRDefault="0023100A" w:rsidP="003F1C7C">
            <w:pPr>
              <w:tabs>
                <w:tab w:val="right" w:pos="851"/>
              </w:tabs>
              <w:ind w:left="-57" w:right="-57" w:firstLine="5"/>
              <w:jc w:val="both"/>
              <w:rPr>
                <w:sz w:val="24"/>
                <w:szCs w:val="24"/>
              </w:rPr>
            </w:pPr>
            <w:r w:rsidRPr="003F1C7C">
              <w:rPr>
                <w:sz w:val="24"/>
                <w:szCs w:val="24"/>
              </w:rPr>
              <w:t>Контрольная работа,  решение ситуационных задач, обсуждение результатов самостоятельной работы</w:t>
            </w:r>
          </w:p>
        </w:tc>
      </w:tr>
      <w:tr w:rsidR="0023100A" w:rsidRPr="003F1C7C" w14:paraId="4F8B7064" w14:textId="77777777" w:rsidTr="003F1C7C">
        <w:tc>
          <w:tcPr>
            <w:tcW w:w="230" w:type="pct"/>
            <w:shd w:val="clear" w:color="auto" w:fill="auto"/>
          </w:tcPr>
          <w:p w14:paraId="185CA849" w14:textId="77777777" w:rsidR="0023100A" w:rsidRPr="003F1C7C" w:rsidRDefault="0023100A" w:rsidP="003F1C7C">
            <w:pPr>
              <w:pStyle w:val="a6"/>
              <w:numPr>
                <w:ilvl w:val="0"/>
                <w:numId w:val="6"/>
              </w:numPr>
              <w:tabs>
                <w:tab w:val="right" w:pos="851"/>
              </w:tabs>
              <w:ind w:left="-57" w:right="-57" w:firstLine="0"/>
              <w:jc w:val="both"/>
              <w:rPr>
                <w:sz w:val="24"/>
                <w:szCs w:val="24"/>
              </w:rPr>
            </w:pPr>
          </w:p>
        </w:tc>
        <w:tc>
          <w:tcPr>
            <w:tcW w:w="865" w:type="pct"/>
            <w:shd w:val="clear" w:color="auto" w:fill="auto"/>
          </w:tcPr>
          <w:p w14:paraId="35B0C579" w14:textId="77777777" w:rsidR="0023100A" w:rsidRPr="003F1C7C" w:rsidRDefault="0023100A" w:rsidP="003F1C7C">
            <w:pPr>
              <w:tabs>
                <w:tab w:val="right" w:pos="851"/>
              </w:tabs>
              <w:ind w:left="-57" w:right="-57"/>
              <w:jc w:val="both"/>
              <w:rPr>
                <w:sz w:val="24"/>
                <w:szCs w:val="24"/>
              </w:rPr>
            </w:pPr>
            <w:r w:rsidRPr="003F1C7C">
              <w:rPr>
                <w:sz w:val="24"/>
                <w:szCs w:val="24"/>
              </w:rPr>
              <w:t>Финансирова-ние капитальных расходов бюджета</w:t>
            </w:r>
          </w:p>
        </w:tc>
        <w:tc>
          <w:tcPr>
            <w:tcW w:w="481" w:type="pct"/>
            <w:shd w:val="clear" w:color="auto" w:fill="auto"/>
          </w:tcPr>
          <w:p w14:paraId="59947B56" w14:textId="77777777" w:rsidR="0023100A" w:rsidRPr="003F1C7C" w:rsidRDefault="0023100A" w:rsidP="003F1C7C">
            <w:pPr>
              <w:tabs>
                <w:tab w:val="right" w:pos="851"/>
              </w:tabs>
              <w:ind w:left="-57" w:right="-57"/>
              <w:jc w:val="center"/>
              <w:rPr>
                <w:sz w:val="24"/>
                <w:szCs w:val="24"/>
              </w:rPr>
            </w:pPr>
            <w:r w:rsidRPr="003F1C7C">
              <w:rPr>
                <w:sz w:val="24"/>
                <w:szCs w:val="24"/>
              </w:rPr>
              <w:t>26</w:t>
            </w:r>
          </w:p>
        </w:tc>
        <w:tc>
          <w:tcPr>
            <w:tcW w:w="481" w:type="pct"/>
            <w:shd w:val="clear" w:color="auto" w:fill="auto"/>
          </w:tcPr>
          <w:p w14:paraId="304C7DEA" w14:textId="77777777" w:rsidR="0023100A" w:rsidRPr="003F1C7C" w:rsidRDefault="0023100A" w:rsidP="003F1C7C">
            <w:pPr>
              <w:tabs>
                <w:tab w:val="right" w:pos="851"/>
              </w:tabs>
              <w:ind w:left="-57" w:right="-57" w:hanging="108"/>
              <w:jc w:val="center"/>
              <w:rPr>
                <w:sz w:val="24"/>
                <w:szCs w:val="24"/>
              </w:rPr>
            </w:pPr>
            <w:r w:rsidRPr="003F1C7C">
              <w:rPr>
                <w:sz w:val="24"/>
                <w:szCs w:val="24"/>
              </w:rPr>
              <w:t>6</w:t>
            </w:r>
          </w:p>
        </w:tc>
        <w:tc>
          <w:tcPr>
            <w:tcW w:w="547" w:type="pct"/>
            <w:shd w:val="clear" w:color="auto" w:fill="auto"/>
          </w:tcPr>
          <w:p w14:paraId="01875486" w14:textId="77777777" w:rsidR="0023100A" w:rsidRPr="003F1C7C" w:rsidRDefault="0023100A" w:rsidP="003F1C7C">
            <w:pPr>
              <w:tabs>
                <w:tab w:val="right" w:pos="851"/>
              </w:tabs>
              <w:ind w:left="-57" w:right="-57" w:hanging="108"/>
              <w:jc w:val="center"/>
              <w:rPr>
                <w:sz w:val="24"/>
                <w:szCs w:val="24"/>
              </w:rPr>
            </w:pPr>
            <w:r w:rsidRPr="003F1C7C">
              <w:rPr>
                <w:sz w:val="24"/>
                <w:szCs w:val="24"/>
              </w:rPr>
              <w:t>2</w:t>
            </w:r>
          </w:p>
        </w:tc>
        <w:tc>
          <w:tcPr>
            <w:tcW w:w="821" w:type="pct"/>
            <w:shd w:val="clear" w:color="auto" w:fill="auto"/>
          </w:tcPr>
          <w:p w14:paraId="3FC25C57" w14:textId="77777777" w:rsidR="0023100A" w:rsidRPr="003F1C7C" w:rsidRDefault="0023100A" w:rsidP="003F1C7C">
            <w:pPr>
              <w:tabs>
                <w:tab w:val="right" w:pos="851"/>
              </w:tabs>
              <w:ind w:left="-57" w:right="-57"/>
              <w:jc w:val="center"/>
              <w:rPr>
                <w:sz w:val="24"/>
                <w:szCs w:val="24"/>
              </w:rPr>
            </w:pPr>
            <w:r w:rsidRPr="003F1C7C">
              <w:rPr>
                <w:sz w:val="24"/>
                <w:szCs w:val="24"/>
              </w:rPr>
              <w:t>4</w:t>
            </w:r>
          </w:p>
        </w:tc>
        <w:tc>
          <w:tcPr>
            <w:tcW w:w="616" w:type="pct"/>
            <w:shd w:val="clear" w:color="auto" w:fill="auto"/>
          </w:tcPr>
          <w:p w14:paraId="1E5D5046" w14:textId="77777777" w:rsidR="0023100A" w:rsidRPr="003F1C7C" w:rsidRDefault="0023100A" w:rsidP="003F1C7C">
            <w:pPr>
              <w:tabs>
                <w:tab w:val="right" w:pos="851"/>
              </w:tabs>
              <w:ind w:left="-57" w:right="-57" w:hanging="108"/>
              <w:jc w:val="center"/>
              <w:rPr>
                <w:sz w:val="24"/>
                <w:szCs w:val="24"/>
              </w:rPr>
            </w:pPr>
            <w:r w:rsidRPr="003F1C7C">
              <w:rPr>
                <w:sz w:val="24"/>
                <w:szCs w:val="24"/>
              </w:rPr>
              <w:t>20</w:t>
            </w:r>
          </w:p>
        </w:tc>
        <w:tc>
          <w:tcPr>
            <w:tcW w:w="959" w:type="pct"/>
            <w:shd w:val="clear" w:color="auto" w:fill="auto"/>
          </w:tcPr>
          <w:p w14:paraId="7CDD4420" w14:textId="2A99376C" w:rsidR="0023100A" w:rsidRPr="003F1C7C" w:rsidRDefault="0023100A" w:rsidP="003F1C7C">
            <w:pPr>
              <w:tabs>
                <w:tab w:val="right" w:pos="851"/>
              </w:tabs>
              <w:ind w:left="-57" w:right="-57" w:firstLine="5"/>
              <w:jc w:val="both"/>
              <w:rPr>
                <w:sz w:val="24"/>
                <w:szCs w:val="24"/>
              </w:rPr>
            </w:pPr>
            <w:r w:rsidRPr="003F1C7C">
              <w:rPr>
                <w:sz w:val="24"/>
                <w:szCs w:val="24"/>
              </w:rPr>
              <w:t>Дискуссия по результатам выполнения задания для самостоятельной работы,  решение тестовых заданий и ситуационных задач</w:t>
            </w:r>
          </w:p>
        </w:tc>
      </w:tr>
      <w:tr w:rsidR="0023100A" w:rsidRPr="003F1C7C" w14:paraId="118A7D94" w14:textId="77777777" w:rsidTr="003F1C7C">
        <w:tc>
          <w:tcPr>
            <w:tcW w:w="230" w:type="pct"/>
            <w:shd w:val="clear" w:color="auto" w:fill="auto"/>
          </w:tcPr>
          <w:p w14:paraId="33639468" w14:textId="77777777" w:rsidR="0023100A" w:rsidRPr="003F1C7C" w:rsidRDefault="0023100A" w:rsidP="003F1C7C">
            <w:pPr>
              <w:tabs>
                <w:tab w:val="right" w:pos="851"/>
              </w:tabs>
              <w:ind w:left="-57" w:right="-57" w:firstLine="709"/>
              <w:jc w:val="both"/>
              <w:rPr>
                <w:sz w:val="24"/>
                <w:szCs w:val="24"/>
              </w:rPr>
            </w:pPr>
          </w:p>
        </w:tc>
        <w:tc>
          <w:tcPr>
            <w:tcW w:w="865" w:type="pct"/>
            <w:shd w:val="clear" w:color="auto" w:fill="auto"/>
          </w:tcPr>
          <w:p w14:paraId="0E4118B9" w14:textId="77777777" w:rsidR="0023100A" w:rsidRPr="003F1C7C" w:rsidRDefault="0023100A" w:rsidP="003F1C7C">
            <w:pPr>
              <w:tabs>
                <w:tab w:val="right" w:pos="851"/>
              </w:tabs>
              <w:ind w:left="-57" w:right="-57"/>
              <w:jc w:val="both"/>
              <w:rPr>
                <w:b/>
                <w:sz w:val="24"/>
                <w:szCs w:val="24"/>
              </w:rPr>
            </w:pPr>
            <w:r w:rsidRPr="003F1C7C">
              <w:rPr>
                <w:b/>
                <w:sz w:val="24"/>
                <w:szCs w:val="24"/>
              </w:rPr>
              <w:t>В целом по дисциплине</w:t>
            </w:r>
          </w:p>
        </w:tc>
        <w:tc>
          <w:tcPr>
            <w:tcW w:w="481" w:type="pct"/>
            <w:shd w:val="clear" w:color="auto" w:fill="auto"/>
          </w:tcPr>
          <w:p w14:paraId="725E3ADC" w14:textId="77777777" w:rsidR="0023100A" w:rsidRPr="003F1C7C" w:rsidRDefault="0023100A" w:rsidP="003F1C7C">
            <w:pPr>
              <w:tabs>
                <w:tab w:val="right" w:pos="851"/>
              </w:tabs>
              <w:ind w:left="-57" w:right="-57"/>
              <w:jc w:val="center"/>
              <w:rPr>
                <w:b/>
                <w:sz w:val="24"/>
                <w:szCs w:val="24"/>
              </w:rPr>
            </w:pPr>
            <w:r w:rsidRPr="003F1C7C">
              <w:rPr>
                <w:b/>
                <w:sz w:val="24"/>
                <w:szCs w:val="24"/>
              </w:rPr>
              <w:t>108</w:t>
            </w:r>
          </w:p>
        </w:tc>
        <w:tc>
          <w:tcPr>
            <w:tcW w:w="481" w:type="pct"/>
            <w:shd w:val="clear" w:color="auto" w:fill="auto"/>
          </w:tcPr>
          <w:p w14:paraId="2404F8F8" w14:textId="77777777" w:rsidR="0023100A" w:rsidRPr="003F1C7C" w:rsidRDefault="0023100A" w:rsidP="003F1C7C">
            <w:pPr>
              <w:tabs>
                <w:tab w:val="right" w:pos="851"/>
              </w:tabs>
              <w:ind w:left="-57" w:right="-57"/>
              <w:jc w:val="center"/>
              <w:rPr>
                <w:b/>
                <w:sz w:val="24"/>
                <w:szCs w:val="24"/>
              </w:rPr>
            </w:pPr>
            <w:r w:rsidRPr="003F1C7C">
              <w:rPr>
                <w:b/>
                <w:sz w:val="24"/>
                <w:szCs w:val="24"/>
              </w:rPr>
              <w:t>30</w:t>
            </w:r>
          </w:p>
        </w:tc>
        <w:tc>
          <w:tcPr>
            <w:tcW w:w="547" w:type="pct"/>
            <w:shd w:val="clear" w:color="auto" w:fill="auto"/>
          </w:tcPr>
          <w:p w14:paraId="6DCFFD0F" w14:textId="77777777" w:rsidR="0023100A" w:rsidRPr="003F1C7C" w:rsidRDefault="0023100A" w:rsidP="003F1C7C">
            <w:pPr>
              <w:tabs>
                <w:tab w:val="right" w:pos="851"/>
              </w:tabs>
              <w:ind w:left="-57" w:right="-57"/>
              <w:jc w:val="center"/>
              <w:rPr>
                <w:b/>
                <w:sz w:val="24"/>
                <w:szCs w:val="24"/>
              </w:rPr>
            </w:pPr>
            <w:r w:rsidRPr="003F1C7C">
              <w:rPr>
                <w:b/>
                <w:sz w:val="24"/>
                <w:szCs w:val="24"/>
              </w:rPr>
              <w:t>10</w:t>
            </w:r>
          </w:p>
        </w:tc>
        <w:tc>
          <w:tcPr>
            <w:tcW w:w="821" w:type="pct"/>
            <w:shd w:val="clear" w:color="auto" w:fill="auto"/>
          </w:tcPr>
          <w:p w14:paraId="5F2C26C7" w14:textId="77777777" w:rsidR="0023100A" w:rsidRPr="003F1C7C" w:rsidRDefault="0023100A" w:rsidP="003F1C7C">
            <w:pPr>
              <w:tabs>
                <w:tab w:val="right" w:pos="851"/>
              </w:tabs>
              <w:ind w:left="-57" w:right="-57"/>
              <w:jc w:val="center"/>
              <w:rPr>
                <w:b/>
                <w:sz w:val="24"/>
                <w:szCs w:val="24"/>
              </w:rPr>
            </w:pPr>
            <w:r w:rsidRPr="003F1C7C">
              <w:rPr>
                <w:b/>
                <w:sz w:val="24"/>
                <w:szCs w:val="24"/>
              </w:rPr>
              <w:t>20</w:t>
            </w:r>
          </w:p>
        </w:tc>
        <w:tc>
          <w:tcPr>
            <w:tcW w:w="616" w:type="pct"/>
            <w:shd w:val="clear" w:color="auto" w:fill="auto"/>
          </w:tcPr>
          <w:p w14:paraId="3BD883B9" w14:textId="77777777" w:rsidR="0023100A" w:rsidRPr="003F1C7C" w:rsidRDefault="0023100A" w:rsidP="003F1C7C">
            <w:pPr>
              <w:tabs>
                <w:tab w:val="right" w:pos="851"/>
              </w:tabs>
              <w:ind w:left="-57" w:right="-57"/>
              <w:jc w:val="center"/>
              <w:rPr>
                <w:b/>
                <w:sz w:val="24"/>
                <w:szCs w:val="24"/>
              </w:rPr>
            </w:pPr>
            <w:r w:rsidRPr="003F1C7C">
              <w:rPr>
                <w:b/>
                <w:sz w:val="24"/>
                <w:szCs w:val="24"/>
              </w:rPr>
              <w:t>78</w:t>
            </w:r>
          </w:p>
        </w:tc>
        <w:tc>
          <w:tcPr>
            <w:tcW w:w="959" w:type="pct"/>
            <w:shd w:val="clear" w:color="auto" w:fill="auto"/>
          </w:tcPr>
          <w:p w14:paraId="7C422B77" w14:textId="77777777" w:rsidR="0023100A" w:rsidRPr="003F1C7C" w:rsidRDefault="0023100A" w:rsidP="003F1C7C">
            <w:pPr>
              <w:tabs>
                <w:tab w:val="right" w:pos="851"/>
              </w:tabs>
              <w:ind w:left="-57" w:right="-57"/>
              <w:jc w:val="both"/>
              <w:rPr>
                <w:b/>
                <w:sz w:val="24"/>
                <w:szCs w:val="24"/>
              </w:rPr>
            </w:pPr>
            <w:r w:rsidRPr="003F1C7C">
              <w:rPr>
                <w:b/>
                <w:sz w:val="24"/>
                <w:szCs w:val="24"/>
              </w:rPr>
              <w:t>Согласно учебному плану: эссе</w:t>
            </w:r>
          </w:p>
        </w:tc>
      </w:tr>
      <w:tr w:rsidR="0023100A" w:rsidRPr="003F1C7C" w14:paraId="159B2FD6" w14:textId="77777777" w:rsidTr="003F1C7C">
        <w:tc>
          <w:tcPr>
            <w:tcW w:w="230" w:type="pct"/>
            <w:shd w:val="clear" w:color="auto" w:fill="auto"/>
          </w:tcPr>
          <w:p w14:paraId="0900484C" w14:textId="77777777" w:rsidR="0023100A" w:rsidRPr="003F1C7C" w:rsidRDefault="0023100A" w:rsidP="003F1C7C">
            <w:pPr>
              <w:tabs>
                <w:tab w:val="right" w:pos="851"/>
              </w:tabs>
              <w:ind w:left="-57" w:right="-57" w:firstLine="709"/>
              <w:jc w:val="both"/>
              <w:rPr>
                <w:sz w:val="24"/>
                <w:szCs w:val="24"/>
              </w:rPr>
            </w:pPr>
          </w:p>
        </w:tc>
        <w:tc>
          <w:tcPr>
            <w:tcW w:w="865" w:type="pct"/>
            <w:shd w:val="clear" w:color="auto" w:fill="auto"/>
          </w:tcPr>
          <w:p w14:paraId="6AE2418E" w14:textId="77777777" w:rsidR="0023100A" w:rsidRPr="003F1C7C" w:rsidRDefault="0023100A" w:rsidP="003F1C7C">
            <w:pPr>
              <w:tabs>
                <w:tab w:val="right" w:pos="851"/>
              </w:tabs>
              <w:ind w:left="-57" w:right="-57"/>
              <w:jc w:val="both"/>
              <w:rPr>
                <w:b/>
                <w:i/>
                <w:sz w:val="24"/>
                <w:szCs w:val="24"/>
                <w:highlight w:val="yellow"/>
              </w:rPr>
            </w:pPr>
            <w:r w:rsidRPr="003F1C7C">
              <w:rPr>
                <w:b/>
                <w:i/>
                <w:sz w:val="24"/>
                <w:szCs w:val="24"/>
              </w:rPr>
              <w:t>Итого в %</w:t>
            </w:r>
          </w:p>
        </w:tc>
        <w:tc>
          <w:tcPr>
            <w:tcW w:w="481" w:type="pct"/>
            <w:shd w:val="clear" w:color="auto" w:fill="auto"/>
          </w:tcPr>
          <w:p w14:paraId="04F9DC66" w14:textId="0F2615EB" w:rsidR="0023100A" w:rsidRPr="003F1C7C" w:rsidRDefault="003F1C7C" w:rsidP="003F1C7C">
            <w:pPr>
              <w:tabs>
                <w:tab w:val="right" w:pos="851"/>
              </w:tabs>
              <w:ind w:left="-57" w:right="-57"/>
              <w:jc w:val="center"/>
              <w:rPr>
                <w:b/>
                <w:i/>
                <w:sz w:val="24"/>
                <w:szCs w:val="24"/>
              </w:rPr>
            </w:pPr>
            <w:r>
              <w:rPr>
                <w:b/>
                <w:i/>
                <w:sz w:val="24"/>
                <w:szCs w:val="24"/>
              </w:rPr>
              <w:t>100</w:t>
            </w:r>
          </w:p>
        </w:tc>
        <w:tc>
          <w:tcPr>
            <w:tcW w:w="481" w:type="pct"/>
            <w:shd w:val="clear" w:color="auto" w:fill="auto"/>
          </w:tcPr>
          <w:p w14:paraId="0088F99E" w14:textId="77777777" w:rsidR="0023100A" w:rsidRPr="003F1C7C" w:rsidRDefault="0023100A" w:rsidP="003F1C7C">
            <w:pPr>
              <w:tabs>
                <w:tab w:val="right" w:pos="851"/>
              </w:tabs>
              <w:ind w:left="-57" w:right="-57"/>
              <w:jc w:val="center"/>
              <w:rPr>
                <w:b/>
                <w:i/>
                <w:sz w:val="24"/>
                <w:szCs w:val="24"/>
              </w:rPr>
            </w:pPr>
            <w:r w:rsidRPr="003F1C7C">
              <w:rPr>
                <w:b/>
                <w:i/>
                <w:sz w:val="24"/>
                <w:szCs w:val="24"/>
              </w:rPr>
              <w:t>28</w:t>
            </w:r>
          </w:p>
        </w:tc>
        <w:tc>
          <w:tcPr>
            <w:tcW w:w="547" w:type="pct"/>
            <w:shd w:val="clear" w:color="auto" w:fill="auto"/>
          </w:tcPr>
          <w:p w14:paraId="21DCDD98" w14:textId="560A8EBD" w:rsidR="0023100A" w:rsidRPr="003F1C7C" w:rsidRDefault="003F1C7C" w:rsidP="003F1C7C">
            <w:pPr>
              <w:tabs>
                <w:tab w:val="right" w:pos="851"/>
              </w:tabs>
              <w:ind w:left="-57" w:right="-57"/>
              <w:jc w:val="center"/>
              <w:rPr>
                <w:b/>
                <w:i/>
                <w:sz w:val="24"/>
                <w:szCs w:val="24"/>
              </w:rPr>
            </w:pPr>
            <w:r>
              <w:rPr>
                <w:b/>
                <w:i/>
                <w:sz w:val="24"/>
                <w:szCs w:val="24"/>
              </w:rPr>
              <w:t>9</w:t>
            </w:r>
          </w:p>
        </w:tc>
        <w:tc>
          <w:tcPr>
            <w:tcW w:w="821" w:type="pct"/>
            <w:shd w:val="clear" w:color="auto" w:fill="auto"/>
          </w:tcPr>
          <w:p w14:paraId="312DD6BB" w14:textId="5FB12633" w:rsidR="0023100A" w:rsidRPr="003F1C7C" w:rsidRDefault="003F1C7C" w:rsidP="003F1C7C">
            <w:pPr>
              <w:tabs>
                <w:tab w:val="right" w:pos="851"/>
              </w:tabs>
              <w:ind w:left="-57" w:right="-57"/>
              <w:jc w:val="center"/>
              <w:rPr>
                <w:b/>
                <w:i/>
                <w:sz w:val="24"/>
                <w:szCs w:val="24"/>
              </w:rPr>
            </w:pPr>
            <w:r>
              <w:rPr>
                <w:b/>
                <w:i/>
                <w:sz w:val="24"/>
                <w:szCs w:val="24"/>
              </w:rPr>
              <w:t>19</w:t>
            </w:r>
          </w:p>
        </w:tc>
        <w:tc>
          <w:tcPr>
            <w:tcW w:w="616" w:type="pct"/>
            <w:shd w:val="clear" w:color="auto" w:fill="auto"/>
          </w:tcPr>
          <w:p w14:paraId="46937FFD" w14:textId="77777777" w:rsidR="0023100A" w:rsidRPr="003F1C7C" w:rsidRDefault="0023100A" w:rsidP="003F1C7C">
            <w:pPr>
              <w:tabs>
                <w:tab w:val="right" w:pos="851"/>
              </w:tabs>
              <w:ind w:left="-57" w:right="-57"/>
              <w:jc w:val="center"/>
              <w:rPr>
                <w:b/>
                <w:i/>
                <w:sz w:val="24"/>
                <w:szCs w:val="24"/>
              </w:rPr>
            </w:pPr>
            <w:r w:rsidRPr="003F1C7C">
              <w:rPr>
                <w:b/>
                <w:i/>
                <w:sz w:val="24"/>
                <w:szCs w:val="24"/>
              </w:rPr>
              <w:t>72</w:t>
            </w:r>
          </w:p>
        </w:tc>
        <w:tc>
          <w:tcPr>
            <w:tcW w:w="959" w:type="pct"/>
            <w:shd w:val="clear" w:color="auto" w:fill="auto"/>
          </w:tcPr>
          <w:p w14:paraId="23A1EA03" w14:textId="77777777" w:rsidR="0023100A" w:rsidRPr="003F1C7C" w:rsidRDefault="0023100A" w:rsidP="003F1C7C">
            <w:pPr>
              <w:tabs>
                <w:tab w:val="right" w:pos="851"/>
              </w:tabs>
              <w:ind w:left="-57" w:right="-57" w:firstLine="709"/>
              <w:jc w:val="both"/>
              <w:rPr>
                <w:b/>
                <w:sz w:val="24"/>
                <w:szCs w:val="24"/>
              </w:rPr>
            </w:pPr>
          </w:p>
        </w:tc>
      </w:tr>
    </w:tbl>
    <w:p w14:paraId="1493DB89" w14:textId="77777777" w:rsidR="00297BC4" w:rsidRPr="00D87280" w:rsidRDefault="00297BC4" w:rsidP="003F1C7C">
      <w:pPr>
        <w:rPr>
          <w:sz w:val="24"/>
          <w:szCs w:val="24"/>
        </w:rPr>
      </w:pPr>
      <w:bookmarkStart w:id="8" w:name="_Hlk161148965"/>
      <w:r>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bookmarkEnd w:id="8"/>
    <w:p w14:paraId="28780E56" w14:textId="77777777" w:rsidR="0023100A" w:rsidRDefault="0023100A" w:rsidP="003F1C7C">
      <w:pPr>
        <w:tabs>
          <w:tab w:val="right" w:pos="851"/>
        </w:tabs>
        <w:jc w:val="both"/>
        <w:rPr>
          <w:sz w:val="28"/>
          <w:szCs w:val="28"/>
        </w:rPr>
      </w:pPr>
    </w:p>
    <w:p w14:paraId="20CABA0F" w14:textId="52F0001A" w:rsidR="0023100A" w:rsidRDefault="0023100A" w:rsidP="003F1C7C">
      <w:pPr>
        <w:tabs>
          <w:tab w:val="right" w:pos="851"/>
        </w:tabs>
        <w:ind w:firstLine="709"/>
        <w:jc w:val="both"/>
        <w:rPr>
          <w:sz w:val="28"/>
          <w:szCs w:val="28"/>
        </w:rPr>
      </w:pPr>
    </w:p>
    <w:p w14:paraId="5C40C56D" w14:textId="77777777" w:rsidR="003F1C7C" w:rsidRDefault="003F1C7C" w:rsidP="003F1C7C">
      <w:pPr>
        <w:tabs>
          <w:tab w:val="right" w:pos="851"/>
        </w:tabs>
        <w:ind w:firstLine="709"/>
        <w:jc w:val="both"/>
        <w:rPr>
          <w:sz w:val="28"/>
          <w:szCs w:val="28"/>
        </w:rPr>
      </w:pPr>
    </w:p>
    <w:p w14:paraId="57275E8C" w14:textId="42A9D61E" w:rsidR="0023100A" w:rsidRDefault="00C52F7B" w:rsidP="00672A45">
      <w:pPr>
        <w:pStyle w:val="2"/>
        <w:keepNext w:val="0"/>
        <w:keepLines w:val="0"/>
        <w:spacing w:before="100" w:beforeAutospacing="1" w:after="100" w:afterAutospacing="1"/>
        <w:rPr>
          <w:szCs w:val="28"/>
        </w:rPr>
      </w:pPr>
      <w:bookmarkStart w:id="9" w:name="_Toc167713696"/>
      <w:r w:rsidRPr="002B1F61">
        <w:rPr>
          <w:rFonts w:ascii="Times New Roman" w:hAnsi="Times New Roman" w:cs="Times New Roman"/>
          <w:b/>
          <w:color w:val="auto"/>
          <w:sz w:val="28"/>
          <w:szCs w:val="28"/>
        </w:rPr>
        <w:lastRenderedPageBreak/>
        <w:t>5.</w:t>
      </w:r>
      <w:r w:rsidR="00FB19BE" w:rsidRPr="002B1F61">
        <w:rPr>
          <w:rFonts w:ascii="Times New Roman" w:hAnsi="Times New Roman" w:cs="Times New Roman"/>
          <w:b/>
          <w:color w:val="auto"/>
          <w:sz w:val="28"/>
          <w:szCs w:val="28"/>
        </w:rPr>
        <w:t>3</w:t>
      </w:r>
      <w:r w:rsidR="00024EEA" w:rsidRPr="002B1F61">
        <w:rPr>
          <w:rFonts w:ascii="Times New Roman" w:hAnsi="Times New Roman" w:cs="Times New Roman"/>
          <w:b/>
          <w:color w:val="auto"/>
          <w:sz w:val="28"/>
          <w:szCs w:val="28"/>
        </w:rPr>
        <w:t xml:space="preserve">. Содержание </w:t>
      </w:r>
      <w:r w:rsidR="00C63B2E" w:rsidRPr="002B1F61">
        <w:rPr>
          <w:rFonts w:ascii="Times New Roman" w:hAnsi="Times New Roman" w:cs="Times New Roman"/>
          <w:b/>
          <w:color w:val="auto"/>
          <w:sz w:val="28"/>
          <w:szCs w:val="28"/>
        </w:rPr>
        <w:t xml:space="preserve">семинаров, </w:t>
      </w:r>
      <w:r w:rsidRPr="002B1F61">
        <w:rPr>
          <w:rFonts w:ascii="Times New Roman" w:hAnsi="Times New Roman" w:cs="Times New Roman"/>
          <w:b/>
          <w:color w:val="auto"/>
          <w:sz w:val="28"/>
          <w:szCs w:val="28"/>
        </w:rPr>
        <w:t xml:space="preserve">практических </w:t>
      </w:r>
      <w:r w:rsidR="00C63B2E" w:rsidRPr="002B1F61">
        <w:rPr>
          <w:rFonts w:ascii="Times New Roman" w:hAnsi="Times New Roman" w:cs="Times New Roman"/>
          <w:b/>
          <w:color w:val="auto"/>
          <w:sz w:val="28"/>
          <w:szCs w:val="28"/>
        </w:rPr>
        <w:t>занятий</w:t>
      </w:r>
      <w:bookmarkEnd w:id="9"/>
      <w:r w:rsidRPr="002B1F61">
        <w:rPr>
          <w:rFonts w:ascii="Times New Roman" w:hAnsi="Times New Roman" w:cs="Times New Roman"/>
          <w:b/>
          <w:color w:val="auto"/>
          <w:sz w:val="28"/>
          <w:szCs w:val="28"/>
        </w:rPr>
        <w:t xml:space="preserve"> </w:t>
      </w:r>
    </w:p>
    <w:tbl>
      <w:tblPr>
        <w:tblStyle w:val="a8"/>
        <w:tblW w:w="0" w:type="auto"/>
        <w:jc w:val="center"/>
        <w:tblLook w:val="04A0" w:firstRow="1" w:lastRow="0" w:firstColumn="1" w:lastColumn="0" w:noHBand="0" w:noVBand="1"/>
      </w:tblPr>
      <w:tblGrid>
        <w:gridCol w:w="2155"/>
        <w:gridCol w:w="4928"/>
        <w:gridCol w:w="3112"/>
      </w:tblGrid>
      <w:tr w:rsidR="0023100A" w:rsidRPr="00A226D1" w14:paraId="21EBE293" w14:textId="77777777" w:rsidTr="00672A45">
        <w:trPr>
          <w:jc w:val="center"/>
        </w:trPr>
        <w:tc>
          <w:tcPr>
            <w:tcW w:w="2155" w:type="dxa"/>
          </w:tcPr>
          <w:p w14:paraId="1374217A" w14:textId="77777777" w:rsidR="0023100A" w:rsidRPr="00814C8B" w:rsidRDefault="0023100A" w:rsidP="00672A45">
            <w:pPr>
              <w:ind w:left="-57" w:right="-113"/>
              <w:jc w:val="center"/>
              <w:rPr>
                <w:b/>
                <w:sz w:val="24"/>
                <w:szCs w:val="24"/>
              </w:rPr>
            </w:pPr>
            <w:r w:rsidRPr="00814C8B">
              <w:rPr>
                <w:b/>
                <w:sz w:val="24"/>
                <w:szCs w:val="24"/>
              </w:rPr>
              <w:t>Наименование тем (разделов) дисциплины</w:t>
            </w:r>
          </w:p>
        </w:tc>
        <w:tc>
          <w:tcPr>
            <w:tcW w:w="4928" w:type="dxa"/>
          </w:tcPr>
          <w:p w14:paraId="693508AE" w14:textId="77777777" w:rsidR="0023100A" w:rsidRPr="007901DD" w:rsidRDefault="0023100A" w:rsidP="00672A45">
            <w:pPr>
              <w:ind w:left="-57" w:right="-113"/>
              <w:jc w:val="center"/>
              <w:rPr>
                <w:b/>
                <w:sz w:val="24"/>
                <w:szCs w:val="24"/>
              </w:rPr>
            </w:pPr>
            <w:r w:rsidRPr="007901DD">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329AE05E" w14:textId="77777777" w:rsidR="0023100A" w:rsidRPr="007901DD" w:rsidRDefault="0023100A" w:rsidP="00672A45">
            <w:pPr>
              <w:ind w:left="-57" w:right="-113"/>
              <w:jc w:val="center"/>
              <w:rPr>
                <w:b/>
                <w:sz w:val="24"/>
                <w:szCs w:val="24"/>
              </w:rPr>
            </w:pPr>
          </w:p>
        </w:tc>
        <w:tc>
          <w:tcPr>
            <w:tcW w:w="3112" w:type="dxa"/>
          </w:tcPr>
          <w:p w14:paraId="7A9E31DD" w14:textId="77777777" w:rsidR="0023100A" w:rsidRPr="00A226D1" w:rsidRDefault="0023100A" w:rsidP="00672A45">
            <w:pPr>
              <w:ind w:left="-57" w:right="-113"/>
              <w:jc w:val="center"/>
              <w:rPr>
                <w:b/>
                <w:sz w:val="24"/>
                <w:szCs w:val="24"/>
              </w:rPr>
            </w:pPr>
            <w:r w:rsidRPr="00A226D1">
              <w:rPr>
                <w:b/>
                <w:sz w:val="24"/>
                <w:szCs w:val="24"/>
              </w:rPr>
              <w:t>Формы проведения занятий</w:t>
            </w:r>
          </w:p>
        </w:tc>
      </w:tr>
      <w:tr w:rsidR="0023100A" w:rsidRPr="00814C8B" w14:paraId="3E47E276" w14:textId="77777777" w:rsidTr="00672A45">
        <w:trPr>
          <w:jc w:val="center"/>
        </w:trPr>
        <w:tc>
          <w:tcPr>
            <w:tcW w:w="2155" w:type="dxa"/>
          </w:tcPr>
          <w:p w14:paraId="715FDB78" w14:textId="77777777" w:rsidR="0023100A" w:rsidRPr="00CD407C" w:rsidRDefault="0023100A" w:rsidP="00672A45">
            <w:pPr>
              <w:ind w:left="-57" w:right="-113"/>
              <w:rPr>
                <w:sz w:val="24"/>
                <w:szCs w:val="24"/>
              </w:rPr>
            </w:pPr>
            <w:r w:rsidRPr="00CD407C">
              <w:rPr>
                <w:sz w:val="24"/>
                <w:szCs w:val="24"/>
              </w:rPr>
              <w:t>Тема 1.</w:t>
            </w:r>
          </w:p>
          <w:p w14:paraId="05738209" w14:textId="77777777" w:rsidR="0023100A" w:rsidRPr="00814C8B" w:rsidRDefault="0023100A" w:rsidP="00672A45">
            <w:pPr>
              <w:ind w:left="-57" w:right="-113"/>
              <w:rPr>
                <w:sz w:val="24"/>
                <w:szCs w:val="24"/>
              </w:rPr>
            </w:pPr>
            <w:r w:rsidRPr="00CD407C">
              <w:rPr>
                <w:sz w:val="24"/>
                <w:szCs w:val="24"/>
              </w:rPr>
              <w:t>Особенности и значение бюджетных инвестиций</w:t>
            </w:r>
          </w:p>
        </w:tc>
        <w:tc>
          <w:tcPr>
            <w:tcW w:w="4928" w:type="dxa"/>
          </w:tcPr>
          <w:p w14:paraId="3B503510" w14:textId="77777777" w:rsidR="0023100A" w:rsidRPr="007901DD" w:rsidRDefault="0023100A" w:rsidP="00672A45">
            <w:pPr>
              <w:ind w:left="-57" w:right="-113"/>
              <w:jc w:val="both"/>
              <w:rPr>
                <w:sz w:val="24"/>
                <w:szCs w:val="24"/>
              </w:rPr>
            </w:pPr>
            <w:r w:rsidRPr="007901DD">
              <w:rPr>
                <w:sz w:val="24"/>
                <w:szCs w:val="24"/>
              </w:rPr>
              <w:t>1. Необходимость и роль бюджетных инвестиций</w:t>
            </w:r>
          </w:p>
          <w:p w14:paraId="0F107D95" w14:textId="77777777" w:rsidR="0023100A" w:rsidRPr="007901DD" w:rsidRDefault="0023100A" w:rsidP="00672A45">
            <w:pPr>
              <w:ind w:left="-57" w:right="-113"/>
              <w:jc w:val="both"/>
              <w:rPr>
                <w:sz w:val="24"/>
                <w:szCs w:val="24"/>
              </w:rPr>
            </w:pPr>
            <w:r w:rsidRPr="007901DD">
              <w:rPr>
                <w:sz w:val="24"/>
                <w:szCs w:val="24"/>
              </w:rPr>
              <w:t>2. Механизмы софинансирования бюджетных инвестиций</w:t>
            </w:r>
          </w:p>
          <w:p w14:paraId="06AE7DA5" w14:textId="77777777" w:rsidR="0023100A" w:rsidRPr="007901DD" w:rsidRDefault="0023100A" w:rsidP="00672A45">
            <w:pPr>
              <w:tabs>
                <w:tab w:val="left" w:pos="567"/>
              </w:tabs>
              <w:ind w:left="-57" w:right="-113"/>
              <w:jc w:val="both"/>
              <w:rPr>
                <w:sz w:val="24"/>
                <w:szCs w:val="24"/>
              </w:rPr>
            </w:pPr>
            <w:r w:rsidRPr="007901DD">
              <w:rPr>
                <w:sz w:val="24"/>
                <w:szCs w:val="24"/>
              </w:rPr>
              <w:t>3. Зарубежный опыт бюджетного инвестирования, проблемы его использования в Российской Федерации.</w:t>
            </w:r>
          </w:p>
          <w:p w14:paraId="6F16E57A" w14:textId="77777777" w:rsidR="0023100A" w:rsidRPr="007901DD" w:rsidRDefault="0023100A" w:rsidP="00672A45">
            <w:pPr>
              <w:ind w:left="-57" w:right="-113"/>
              <w:rPr>
                <w:sz w:val="24"/>
                <w:szCs w:val="24"/>
                <w:lang w:val="en-US"/>
              </w:rPr>
            </w:pPr>
            <w:r w:rsidRPr="007901DD">
              <w:rPr>
                <w:sz w:val="24"/>
                <w:szCs w:val="24"/>
              </w:rPr>
              <w:t xml:space="preserve">Источник литературы </w:t>
            </w:r>
            <w:r w:rsidRPr="007901DD">
              <w:rPr>
                <w:sz w:val="24"/>
                <w:szCs w:val="24"/>
                <w:lang w:val="en-US"/>
              </w:rPr>
              <w:t>[1</w:t>
            </w:r>
            <w:r w:rsidRPr="007901DD">
              <w:rPr>
                <w:sz w:val="24"/>
                <w:szCs w:val="24"/>
              </w:rPr>
              <w:t>, 2, 13, 14, 15</w:t>
            </w:r>
            <w:r w:rsidRPr="007901DD">
              <w:rPr>
                <w:sz w:val="24"/>
                <w:szCs w:val="24"/>
                <w:lang w:val="en-US"/>
              </w:rPr>
              <w:t>]</w:t>
            </w:r>
          </w:p>
        </w:tc>
        <w:tc>
          <w:tcPr>
            <w:tcW w:w="3112" w:type="dxa"/>
          </w:tcPr>
          <w:p w14:paraId="5C6E5E8C" w14:textId="77777777" w:rsidR="0023100A" w:rsidRPr="00CD407C" w:rsidRDefault="0023100A" w:rsidP="00672A45">
            <w:pPr>
              <w:ind w:left="-57" w:right="-113"/>
              <w:jc w:val="both"/>
              <w:rPr>
                <w:sz w:val="24"/>
                <w:szCs w:val="24"/>
              </w:rPr>
            </w:pPr>
            <w:r w:rsidRPr="00CD407C">
              <w:rPr>
                <w:sz w:val="24"/>
                <w:szCs w:val="24"/>
              </w:rPr>
              <w:t xml:space="preserve">1. Обсуждение вопросов темы </w:t>
            </w:r>
          </w:p>
          <w:p w14:paraId="112E09FD" w14:textId="77777777" w:rsidR="0023100A" w:rsidRPr="00CD407C" w:rsidRDefault="0023100A" w:rsidP="00672A45">
            <w:pPr>
              <w:ind w:left="-57" w:right="-113"/>
              <w:jc w:val="both"/>
              <w:rPr>
                <w:sz w:val="24"/>
                <w:szCs w:val="24"/>
              </w:rPr>
            </w:pPr>
            <w:r w:rsidRPr="00CD407C">
              <w:rPr>
                <w:sz w:val="24"/>
                <w:szCs w:val="24"/>
              </w:rPr>
              <w:t xml:space="preserve">2. Выполнение </w:t>
            </w:r>
            <w:r>
              <w:rPr>
                <w:sz w:val="24"/>
                <w:szCs w:val="24"/>
              </w:rPr>
              <w:t>тестовых заданий</w:t>
            </w:r>
          </w:p>
          <w:p w14:paraId="2E41DC51" w14:textId="77777777" w:rsidR="0023100A" w:rsidRPr="00CD407C" w:rsidRDefault="0023100A" w:rsidP="00672A45">
            <w:pPr>
              <w:ind w:left="-57" w:right="-113"/>
              <w:jc w:val="both"/>
              <w:rPr>
                <w:sz w:val="24"/>
                <w:szCs w:val="24"/>
              </w:rPr>
            </w:pPr>
            <w:r w:rsidRPr="00CD407C">
              <w:rPr>
                <w:sz w:val="24"/>
                <w:szCs w:val="24"/>
              </w:rPr>
              <w:t>3. Обсуждение обзора научных публикаций по вопросам темы</w:t>
            </w:r>
          </w:p>
          <w:p w14:paraId="2FADEC1D" w14:textId="77777777" w:rsidR="0023100A" w:rsidRPr="00814C8B" w:rsidRDefault="0023100A" w:rsidP="00672A45">
            <w:pPr>
              <w:ind w:left="-57" w:right="-113"/>
              <w:rPr>
                <w:sz w:val="24"/>
                <w:szCs w:val="24"/>
              </w:rPr>
            </w:pPr>
          </w:p>
        </w:tc>
      </w:tr>
      <w:tr w:rsidR="0023100A" w:rsidRPr="00814C8B" w14:paraId="0791F71A" w14:textId="77777777" w:rsidTr="00672A45">
        <w:trPr>
          <w:jc w:val="center"/>
        </w:trPr>
        <w:tc>
          <w:tcPr>
            <w:tcW w:w="2155" w:type="dxa"/>
          </w:tcPr>
          <w:p w14:paraId="66C79F1C" w14:textId="77777777" w:rsidR="0023100A" w:rsidRPr="00CD407C" w:rsidRDefault="0023100A" w:rsidP="00672A45">
            <w:pPr>
              <w:ind w:left="-57" w:right="-113"/>
              <w:rPr>
                <w:sz w:val="24"/>
                <w:szCs w:val="24"/>
              </w:rPr>
            </w:pPr>
            <w:r w:rsidRPr="00CD407C">
              <w:rPr>
                <w:sz w:val="24"/>
                <w:szCs w:val="24"/>
              </w:rPr>
              <w:t>Тема 2.</w:t>
            </w:r>
          </w:p>
          <w:p w14:paraId="132FD1A3" w14:textId="77777777" w:rsidR="0023100A" w:rsidRPr="00814C8B" w:rsidRDefault="0023100A" w:rsidP="00672A45">
            <w:pPr>
              <w:ind w:left="-57" w:right="-113"/>
              <w:rPr>
                <w:sz w:val="24"/>
                <w:szCs w:val="24"/>
              </w:rPr>
            </w:pPr>
            <w:r w:rsidRPr="00CD407C">
              <w:rPr>
                <w:sz w:val="24"/>
                <w:szCs w:val="24"/>
              </w:rPr>
              <w:t>Методологические и организационно-правовые основы планирования бюджетных инвестиций</w:t>
            </w:r>
          </w:p>
        </w:tc>
        <w:tc>
          <w:tcPr>
            <w:tcW w:w="4928" w:type="dxa"/>
          </w:tcPr>
          <w:p w14:paraId="2C8A133D" w14:textId="77777777" w:rsidR="0023100A" w:rsidRPr="007901DD" w:rsidRDefault="0023100A" w:rsidP="00672A45">
            <w:pPr>
              <w:pStyle w:val="a6"/>
              <w:numPr>
                <w:ilvl w:val="0"/>
                <w:numId w:val="9"/>
              </w:numPr>
              <w:tabs>
                <w:tab w:val="left" w:pos="426"/>
              </w:tabs>
              <w:autoSpaceDE/>
              <w:autoSpaceDN/>
              <w:adjustRightInd/>
              <w:ind w:left="-57" w:right="-113" w:firstLine="0"/>
              <w:contextualSpacing/>
              <w:jc w:val="both"/>
              <w:rPr>
                <w:sz w:val="24"/>
                <w:szCs w:val="24"/>
              </w:rPr>
            </w:pPr>
            <w:r w:rsidRPr="007901DD">
              <w:rPr>
                <w:sz w:val="24"/>
                <w:szCs w:val="24"/>
              </w:rPr>
              <w:t>Основания для планирования бюджетных инвестиций</w:t>
            </w:r>
          </w:p>
          <w:p w14:paraId="4810C767" w14:textId="26B5EE4F" w:rsidR="0023100A" w:rsidRPr="008C3807" w:rsidRDefault="0012117A" w:rsidP="00672A45">
            <w:pPr>
              <w:ind w:left="-57" w:right="-113"/>
              <w:rPr>
                <w:sz w:val="24"/>
                <w:szCs w:val="24"/>
              </w:rPr>
            </w:pPr>
            <w:r w:rsidRPr="0012117A">
              <w:rPr>
                <w:sz w:val="24"/>
                <w:szCs w:val="24"/>
              </w:rPr>
              <w:t>2.</w:t>
            </w:r>
            <w:r>
              <w:rPr>
                <w:sz w:val="24"/>
                <w:szCs w:val="24"/>
              </w:rPr>
              <w:t xml:space="preserve"> </w:t>
            </w:r>
            <w:r w:rsidR="0023100A" w:rsidRPr="008C3807">
              <w:rPr>
                <w:sz w:val="24"/>
                <w:szCs w:val="24"/>
              </w:rPr>
              <w:t>Порядок расчета объема бюджетных инвестиций на очередной финансовый год и плановый период и включения в проект бюджет</w:t>
            </w:r>
          </w:p>
          <w:p w14:paraId="19A9F483" w14:textId="24D44523" w:rsidR="0023100A" w:rsidRPr="007901DD" w:rsidRDefault="0023100A" w:rsidP="00672A45">
            <w:pPr>
              <w:pStyle w:val="a6"/>
              <w:tabs>
                <w:tab w:val="left" w:pos="284"/>
              </w:tabs>
              <w:autoSpaceDE/>
              <w:autoSpaceDN/>
              <w:adjustRightInd/>
              <w:ind w:left="-57" w:right="-113"/>
              <w:contextualSpacing/>
              <w:jc w:val="both"/>
              <w:rPr>
                <w:sz w:val="28"/>
                <w:szCs w:val="28"/>
              </w:rPr>
            </w:pPr>
            <w:r w:rsidRPr="007901DD">
              <w:rPr>
                <w:sz w:val="24"/>
                <w:szCs w:val="24"/>
              </w:rPr>
              <w:t>Источник литературы</w:t>
            </w:r>
            <w:r>
              <w:rPr>
                <w:sz w:val="24"/>
                <w:szCs w:val="24"/>
              </w:rPr>
              <w:t xml:space="preserve"> [3, 4, 5, 13, 14, 15</w:t>
            </w:r>
            <w:r w:rsidRPr="007901DD">
              <w:rPr>
                <w:sz w:val="24"/>
                <w:szCs w:val="24"/>
              </w:rPr>
              <w:t>]</w:t>
            </w:r>
          </w:p>
        </w:tc>
        <w:tc>
          <w:tcPr>
            <w:tcW w:w="3112" w:type="dxa"/>
          </w:tcPr>
          <w:p w14:paraId="2815F4F2" w14:textId="77777777" w:rsidR="0023100A" w:rsidRPr="00CD407C" w:rsidRDefault="0023100A" w:rsidP="00672A45">
            <w:pPr>
              <w:ind w:left="-57" w:right="-113"/>
              <w:rPr>
                <w:sz w:val="24"/>
                <w:szCs w:val="24"/>
              </w:rPr>
            </w:pPr>
            <w:r w:rsidRPr="00CD407C">
              <w:rPr>
                <w:sz w:val="24"/>
                <w:szCs w:val="24"/>
              </w:rPr>
              <w:t xml:space="preserve">1. Обсуждение вопросов темы </w:t>
            </w:r>
          </w:p>
          <w:p w14:paraId="6D62B9F5" w14:textId="77777777" w:rsidR="0023100A" w:rsidRPr="00CD407C" w:rsidRDefault="0023100A" w:rsidP="00672A45">
            <w:pPr>
              <w:ind w:left="-57" w:right="-113"/>
              <w:rPr>
                <w:sz w:val="24"/>
                <w:szCs w:val="24"/>
              </w:rPr>
            </w:pPr>
            <w:r w:rsidRPr="00CD407C">
              <w:rPr>
                <w:sz w:val="24"/>
                <w:szCs w:val="24"/>
              </w:rPr>
              <w:t>2. Решение тестовых заданий</w:t>
            </w:r>
          </w:p>
          <w:p w14:paraId="7F84E83B" w14:textId="77777777" w:rsidR="0023100A" w:rsidRPr="00CD407C" w:rsidRDefault="0023100A" w:rsidP="00672A45">
            <w:pPr>
              <w:ind w:left="-57" w:right="-113"/>
              <w:rPr>
                <w:sz w:val="24"/>
                <w:szCs w:val="24"/>
              </w:rPr>
            </w:pPr>
            <w:r w:rsidRPr="00CD407C">
              <w:rPr>
                <w:sz w:val="24"/>
                <w:szCs w:val="24"/>
              </w:rPr>
              <w:t>3. Решение ситуационных задач</w:t>
            </w:r>
          </w:p>
          <w:p w14:paraId="28CE25EE" w14:textId="77777777" w:rsidR="0023100A" w:rsidRPr="00814C8B" w:rsidRDefault="0023100A" w:rsidP="00672A45">
            <w:pPr>
              <w:ind w:left="-57" w:right="-113"/>
              <w:rPr>
                <w:sz w:val="24"/>
                <w:szCs w:val="24"/>
              </w:rPr>
            </w:pPr>
            <w:r w:rsidRPr="00CD407C">
              <w:rPr>
                <w:sz w:val="24"/>
                <w:szCs w:val="24"/>
              </w:rPr>
              <w:t>4. Расчет эффективности инвестиционного проекта</w:t>
            </w:r>
          </w:p>
        </w:tc>
      </w:tr>
      <w:tr w:rsidR="0023100A" w:rsidRPr="00814C8B" w14:paraId="2F694B42" w14:textId="77777777" w:rsidTr="00672A45">
        <w:trPr>
          <w:jc w:val="center"/>
        </w:trPr>
        <w:tc>
          <w:tcPr>
            <w:tcW w:w="2155" w:type="dxa"/>
          </w:tcPr>
          <w:p w14:paraId="05C1598B" w14:textId="77777777" w:rsidR="0023100A" w:rsidRPr="00CD407C" w:rsidRDefault="0023100A" w:rsidP="00672A45">
            <w:pPr>
              <w:ind w:left="-57" w:right="-113"/>
              <w:rPr>
                <w:sz w:val="24"/>
                <w:szCs w:val="24"/>
              </w:rPr>
            </w:pPr>
            <w:r w:rsidRPr="00CD407C">
              <w:rPr>
                <w:sz w:val="24"/>
                <w:szCs w:val="24"/>
              </w:rPr>
              <w:t>Тема 3.</w:t>
            </w:r>
          </w:p>
          <w:p w14:paraId="6594ECB4" w14:textId="77777777" w:rsidR="0023100A" w:rsidRDefault="0023100A" w:rsidP="00672A45">
            <w:pPr>
              <w:ind w:left="-57" w:right="-113"/>
              <w:rPr>
                <w:sz w:val="24"/>
                <w:szCs w:val="24"/>
              </w:rPr>
            </w:pPr>
            <w:r w:rsidRPr="00CD407C">
              <w:rPr>
                <w:sz w:val="24"/>
                <w:szCs w:val="24"/>
              </w:rPr>
              <w:t>Основы отбора инвестиционных проектов</w:t>
            </w:r>
          </w:p>
          <w:p w14:paraId="1D49B2F9" w14:textId="77777777" w:rsidR="0023100A" w:rsidRPr="00814C8B" w:rsidRDefault="0023100A" w:rsidP="00672A45">
            <w:pPr>
              <w:ind w:left="-57" w:right="-113"/>
              <w:rPr>
                <w:sz w:val="24"/>
                <w:szCs w:val="24"/>
              </w:rPr>
            </w:pPr>
          </w:p>
        </w:tc>
        <w:tc>
          <w:tcPr>
            <w:tcW w:w="4928" w:type="dxa"/>
          </w:tcPr>
          <w:p w14:paraId="2F63BE6B" w14:textId="77777777" w:rsidR="0023100A" w:rsidRPr="007901DD" w:rsidRDefault="0023100A" w:rsidP="00672A45">
            <w:pPr>
              <w:pStyle w:val="a6"/>
              <w:numPr>
                <w:ilvl w:val="0"/>
                <w:numId w:val="7"/>
              </w:numPr>
              <w:tabs>
                <w:tab w:val="left" w:pos="284"/>
              </w:tabs>
              <w:autoSpaceDE/>
              <w:autoSpaceDN/>
              <w:adjustRightInd/>
              <w:ind w:left="-57" w:right="-113" w:firstLine="0"/>
              <w:contextualSpacing/>
              <w:jc w:val="both"/>
              <w:rPr>
                <w:sz w:val="24"/>
                <w:szCs w:val="24"/>
              </w:rPr>
            </w:pPr>
            <w:r w:rsidRPr="007901DD">
              <w:rPr>
                <w:sz w:val="24"/>
                <w:szCs w:val="24"/>
              </w:rPr>
              <w:t xml:space="preserve">Оценка эффективности инвестиционных проектов, измерение проектной стоимости </w:t>
            </w:r>
            <w:r w:rsidRPr="007901DD">
              <w:rPr>
                <w:sz w:val="24"/>
                <w:szCs w:val="24"/>
              </w:rPr>
              <w:br/>
              <w:t>2. Особенности отбора инвестиционных проектов в разных отраслях национальной экономики</w:t>
            </w:r>
          </w:p>
          <w:p w14:paraId="208CDF0C" w14:textId="77777777" w:rsidR="0023100A" w:rsidRPr="007901DD" w:rsidRDefault="0023100A" w:rsidP="00672A45">
            <w:pPr>
              <w:pStyle w:val="a6"/>
              <w:numPr>
                <w:ilvl w:val="0"/>
                <w:numId w:val="8"/>
              </w:numPr>
              <w:tabs>
                <w:tab w:val="left" w:pos="284"/>
              </w:tabs>
              <w:autoSpaceDE/>
              <w:autoSpaceDN/>
              <w:adjustRightInd/>
              <w:ind w:left="-57" w:right="-113" w:firstLine="0"/>
              <w:contextualSpacing/>
              <w:jc w:val="both"/>
              <w:rPr>
                <w:sz w:val="24"/>
                <w:szCs w:val="24"/>
              </w:rPr>
            </w:pPr>
            <w:r w:rsidRPr="007901DD">
              <w:rPr>
                <w:sz w:val="24"/>
                <w:szCs w:val="24"/>
              </w:rPr>
              <w:t>Выбор метода финансирования или софинансирования инвестиционного проекта за счет бюджетных средств</w:t>
            </w:r>
          </w:p>
          <w:p w14:paraId="57559079" w14:textId="77777777" w:rsidR="0023100A" w:rsidRPr="007901DD" w:rsidRDefault="0023100A" w:rsidP="00672A45">
            <w:pPr>
              <w:pStyle w:val="a6"/>
              <w:numPr>
                <w:ilvl w:val="0"/>
                <w:numId w:val="8"/>
              </w:numPr>
              <w:tabs>
                <w:tab w:val="left" w:pos="284"/>
              </w:tabs>
              <w:autoSpaceDE/>
              <w:autoSpaceDN/>
              <w:adjustRightInd/>
              <w:ind w:left="-57" w:right="-113" w:firstLine="0"/>
              <w:contextualSpacing/>
              <w:jc w:val="both"/>
              <w:rPr>
                <w:sz w:val="28"/>
                <w:szCs w:val="28"/>
              </w:rPr>
            </w:pPr>
            <w:r w:rsidRPr="007901DD">
              <w:rPr>
                <w:sz w:val="24"/>
                <w:szCs w:val="24"/>
              </w:rPr>
              <w:t>Роль институтов развития в привлечении частных инвестиций для софинансирования приоритетных и инфраструктурных проектов</w:t>
            </w:r>
            <w:r w:rsidRPr="007901DD">
              <w:rPr>
                <w:sz w:val="28"/>
                <w:szCs w:val="28"/>
              </w:rPr>
              <w:t xml:space="preserve"> </w:t>
            </w:r>
          </w:p>
          <w:p w14:paraId="089445E1" w14:textId="77777777" w:rsidR="0023100A" w:rsidRPr="007901DD" w:rsidRDefault="0023100A" w:rsidP="00672A45">
            <w:pPr>
              <w:ind w:left="-57" w:right="-113"/>
              <w:rPr>
                <w:sz w:val="24"/>
                <w:szCs w:val="24"/>
              </w:rPr>
            </w:pPr>
            <w:r w:rsidRPr="007901DD">
              <w:rPr>
                <w:sz w:val="24"/>
                <w:szCs w:val="24"/>
              </w:rPr>
              <w:t>Источник литературы</w:t>
            </w:r>
            <w:r>
              <w:rPr>
                <w:sz w:val="24"/>
                <w:szCs w:val="24"/>
              </w:rPr>
              <w:t xml:space="preserve"> [6, 7, 13, 14, 15</w:t>
            </w:r>
            <w:r w:rsidRPr="007901DD">
              <w:rPr>
                <w:sz w:val="24"/>
                <w:szCs w:val="24"/>
              </w:rPr>
              <w:t>]</w:t>
            </w:r>
          </w:p>
        </w:tc>
        <w:tc>
          <w:tcPr>
            <w:tcW w:w="3112" w:type="dxa"/>
          </w:tcPr>
          <w:p w14:paraId="3B498D00" w14:textId="77777777" w:rsidR="0023100A" w:rsidRPr="00CD407C" w:rsidRDefault="0023100A" w:rsidP="00672A45">
            <w:pPr>
              <w:ind w:left="-57" w:right="-113"/>
              <w:rPr>
                <w:sz w:val="24"/>
                <w:szCs w:val="24"/>
              </w:rPr>
            </w:pPr>
            <w:r w:rsidRPr="00CD407C">
              <w:rPr>
                <w:sz w:val="24"/>
                <w:szCs w:val="24"/>
              </w:rPr>
              <w:t>1. Обсуждение вопросов темы в форме научной дискуссии</w:t>
            </w:r>
          </w:p>
          <w:p w14:paraId="0FB2FEB0" w14:textId="77777777" w:rsidR="0023100A" w:rsidRPr="00CD407C" w:rsidRDefault="0023100A" w:rsidP="00672A45">
            <w:pPr>
              <w:ind w:left="-57" w:right="-113"/>
              <w:jc w:val="both"/>
              <w:rPr>
                <w:sz w:val="24"/>
                <w:szCs w:val="24"/>
              </w:rPr>
            </w:pPr>
            <w:r w:rsidRPr="00CD407C">
              <w:rPr>
                <w:sz w:val="24"/>
                <w:szCs w:val="24"/>
              </w:rPr>
              <w:t>2. </w:t>
            </w:r>
            <w:r>
              <w:rPr>
                <w:sz w:val="24"/>
                <w:szCs w:val="24"/>
              </w:rPr>
              <w:t>Решение тестовых заданий</w:t>
            </w:r>
          </w:p>
          <w:p w14:paraId="60E15690" w14:textId="77777777" w:rsidR="0023100A" w:rsidRPr="00CD407C" w:rsidRDefault="0023100A" w:rsidP="00672A45">
            <w:pPr>
              <w:ind w:left="-57" w:right="-113"/>
              <w:rPr>
                <w:sz w:val="24"/>
                <w:szCs w:val="24"/>
              </w:rPr>
            </w:pPr>
            <w:r w:rsidRPr="00CD407C">
              <w:rPr>
                <w:sz w:val="24"/>
                <w:szCs w:val="24"/>
              </w:rPr>
              <w:t>3. Решение ситуационных задач</w:t>
            </w:r>
          </w:p>
          <w:p w14:paraId="3FC2CE18" w14:textId="77777777" w:rsidR="0023100A" w:rsidRPr="00814C8B" w:rsidRDefault="0023100A" w:rsidP="00672A45">
            <w:pPr>
              <w:ind w:left="-57" w:right="-113"/>
              <w:rPr>
                <w:sz w:val="24"/>
                <w:szCs w:val="24"/>
              </w:rPr>
            </w:pPr>
            <w:r w:rsidRPr="00CD407C">
              <w:rPr>
                <w:sz w:val="24"/>
                <w:szCs w:val="24"/>
              </w:rPr>
              <w:t>4. Обсуждени</w:t>
            </w:r>
            <w:r>
              <w:rPr>
                <w:sz w:val="24"/>
                <w:szCs w:val="24"/>
              </w:rPr>
              <w:t>е домашнего творческого задания</w:t>
            </w:r>
          </w:p>
        </w:tc>
      </w:tr>
      <w:tr w:rsidR="0023100A" w:rsidRPr="00814C8B" w14:paraId="2A7F523D" w14:textId="77777777" w:rsidTr="00672A45">
        <w:trPr>
          <w:jc w:val="center"/>
        </w:trPr>
        <w:tc>
          <w:tcPr>
            <w:tcW w:w="2155" w:type="dxa"/>
          </w:tcPr>
          <w:p w14:paraId="7578E2F6" w14:textId="77777777" w:rsidR="0023100A" w:rsidRPr="00CD407C" w:rsidRDefault="0023100A" w:rsidP="00672A45">
            <w:pPr>
              <w:ind w:left="-57" w:right="-113"/>
              <w:rPr>
                <w:sz w:val="24"/>
                <w:szCs w:val="24"/>
              </w:rPr>
            </w:pPr>
            <w:r w:rsidRPr="00CD407C">
              <w:rPr>
                <w:sz w:val="24"/>
                <w:szCs w:val="24"/>
              </w:rPr>
              <w:t>Тема 4.</w:t>
            </w:r>
          </w:p>
          <w:p w14:paraId="39A7FC37" w14:textId="77777777" w:rsidR="0023100A" w:rsidRPr="00814C8B" w:rsidRDefault="0023100A" w:rsidP="00672A45">
            <w:pPr>
              <w:ind w:left="-57" w:right="-113"/>
              <w:rPr>
                <w:sz w:val="24"/>
                <w:szCs w:val="24"/>
              </w:rPr>
            </w:pPr>
            <w:r w:rsidRPr="00CD407C">
              <w:rPr>
                <w:sz w:val="24"/>
                <w:szCs w:val="24"/>
              </w:rPr>
              <w:t>Финансирование капитальных расходов бюджета</w:t>
            </w:r>
          </w:p>
        </w:tc>
        <w:tc>
          <w:tcPr>
            <w:tcW w:w="4928" w:type="dxa"/>
            <w:vAlign w:val="center"/>
          </w:tcPr>
          <w:p w14:paraId="7C83A5C4" w14:textId="77777777" w:rsidR="0023100A" w:rsidRPr="007901DD" w:rsidRDefault="0023100A" w:rsidP="00672A45">
            <w:pPr>
              <w:pStyle w:val="a6"/>
              <w:numPr>
                <w:ilvl w:val="0"/>
                <w:numId w:val="10"/>
              </w:numPr>
              <w:tabs>
                <w:tab w:val="left" w:pos="316"/>
              </w:tabs>
              <w:autoSpaceDE/>
              <w:autoSpaceDN/>
              <w:adjustRightInd/>
              <w:ind w:left="-57" w:right="-113" w:firstLine="0"/>
              <w:contextualSpacing/>
              <w:jc w:val="both"/>
              <w:rPr>
                <w:sz w:val="24"/>
                <w:szCs w:val="24"/>
              </w:rPr>
            </w:pPr>
            <w:r w:rsidRPr="007901DD">
              <w:rPr>
                <w:sz w:val="24"/>
                <w:szCs w:val="24"/>
              </w:rPr>
              <w:t xml:space="preserve">Формы и методы предоставления бюджетных средств </w:t>
            </w:r>
          </w:p>
          <w:p w14:paraId="617B3D99" w14:textId="77777777" w:rsidR="0023100A" w:rsidRPr="007901DD" w:rsidRDefault="0023100A" w:rsidP="00672A45">
            <w:pPr>
              <w:pStyle w:val="a6"/>
              <w:numPr>
                <w:ilvl w:val="0"/>
                <w:numId w:val="10"/>
              </w:numPr>
              <w:tabs>
                <w:tab w:val="left" w:pos="316"/>
              </w:tabs>
              <w:autoSpaceDE/>
              <w:autoSpaceDN/>
              <w:adjustRightInd/>
              <w:ind w:left="-57" w:right="-113" w:firstLine="0"/>
              <w:contextualSpacing/>
              <w:jc w:val="both"/>
              <w:rPr>
                <w:sz w:val="24"/>
                <w:szCs w:val="24"/>
              </w:rPr>
            </w:pPr>
            <w:r w:rsidRPr="007901DD">
              <w:rPr>
                <w:sz w:val="24"/>
                <w:szCs w:val="24"/>
              </w:rPr>
              <w:t>Порядок включения бюджетных инвестиций в бюджетную роспись и сводную бюджетную роспись</w:t>
            </w:r>
          </w:p>
          <w:p w14:paraId="4FF6F7EA" w14:textId="77777777" w:rsidR="0023100A" w:rsidRPr="007901DD" w:rsidRDefault="0023100A" w:rsidP="00672A45">
            <w:pPr>
              <w:pStyle w:val="a6"/>
              <w:numPr>
                <w:ilvl w:val="0"/>
                <w:numId w:val="10"/>
              </w:numPr>
              <w:tabs>
                <w:tab w:val="left" w:pos="316"/>
              </w:tabs>
              <w:autoSpaceDE/>
              <w:autoSpaceDN/>
              <w:adjustRightInd/>
              <w:ind w:left="-57" w:right="-113" w:firstLine="0"/>
              <w:contextualSpacing/>
              <w:jc w:val="both"/>
              <w:rPr>
                <w:sz w:val="24"/>
                <w:szCs w:val="24"/>
              </w:rPr>
            </w:pPr>
            <w:r w:rsidRPr="007901DD">
              <w:rPr>
                <w:sz w:val="24"/>
                <w:szCs w:val="24"/>
              </w:rPr>
              <w:t>Мониторинг результатов бюджетных инвестиций</w:t>
            </w:r>
          </w:p>
          <w:p w14:paraId="5091A3F9" w14:textId="77777777" w:rsidR="0023100A" w:rsidRPr="007901DD" w:rsidRDefault="0023100A" w:rsidP="00672A45">
            <w:pPr>
              <w:pStyle w:val="a6"/>
              <w:numPr>
                <w:ilvl w:val="0"/>
                <w:numId w:val="10"/>
              </w:numPr>
              <w:tabs>
                <w:tab w:val="left" w:pos="316"/>
              </w:tabs>
              <w:autoSpaceDE/>
              <w:autoSpaceDN/>
              <w:adjustRightInd/>
              <w:ind w:left="-57" w:right="-113" w:firstLine="0"/>
              <w:contextualSpacing/>
              <w:jc w:val="both"/>
              <w:rPr>
                <w:sz w:val="28"/>
                <w:szCs w:val="28"/>
              </w:rPr>
            </w:pPr>
            <w:r w:rsidRPr="007901DD">
              <w:rPr>
                <w:sz w:val="24"/>
                <w:szCs w:val="24"/>
              </w:rPr>
              <w:t>Проблемы оценки эффективности капитальных расходов бюджетов публично-правовых образований</w:t>
            </w:r>
          </w:p>
          <w:p w14:paraId="7E4C6ABC" w14:textId="77777777" w:rsidR="0023100A" w:rsidRPr="007901DD" w:rsidRDefault="0023100A" w:rsidP="00672A45">
            <w:pPr>
              <w:ind w:left="-57" w:right="-113"/>
              <w:rPr>
                <w:sz w:val="24"/>
                <w:szCs w:val="24"/>
              </w:rPr>
            </w:pPr>
            <w:r w:rsidRPr="007901DD">
              <w:rPr>
                <w:sz w:val="24"/>
                <w:szCs w:val="24"/>
              </w:rPr>
              <w:t>Источник литературы [8, 9, 10, 11, 12, 13, 14, 15]</w:t>
            </w:r>
          </w:p>
        </w:tc>
        <w:tc>
          <w:tcPr>
            <w:tcW w:w="3112" w:type="dxa"/>
          </w:tcPr>
          <w:p w14:paraId="54A7A1FC" w14:textId="77777777" w:rsidR="0023100A" w:rsidRPr="00CD407C" w:rsidRDefault="0023100A" w:rsidP="00672A45">
            <w:pPr>
              <w:ind w:left="-57" w:right="-113"/>
              <w:jc w:val="both"/>
              <w:rPr>
                <w:sz w:val="24"/>
                <w:szCs w:val="24"/>
              </w:rPr>
            </w:pPr>
            <w:r w:rsidRPr="00CD407C">
              <w:rPr>
                <w:sz w:val="24"/>
                <w:szCs w:val="24"/>
              </w:rPr>
              <w:t>1. Обсуждение вопросов темы в форме научной дискуссии</w:t>
            </w:r>
          </w:p>
          <w:p w14:paraId="3DFE2BC5" w14:textId="77777777" w:rsidR="0023100A" w:rsidRPr="00CD407C" w:rsidRDefault="0023100A" w:rsidP="00672A45">
            <w:pPr>
              <w:ind w:left="-57" w:right="-113"/>
              <w:rPr>
                <w:sz w:val="24"/>
                <w:szCs w:val="24"/>
              </w:rPr>
            </w:pPr>
            <w:r w:rsidRPr="00CD407C">
              <w:rPr>
                <w:sz w:val="24"/>
                <w:szCs w:val="24"/>
              </w:rPr>
              <w:t>2. Решение тестовых заданий</w:t>
            </w:r>
          </w:p>
          <w:p w14:paraId="5AE1FBA2" w14:textId="77777777" w:rsidR="0023100A" w:rsidRPr="00814C8B" w:rsidRDefault="0023100A" w:rsidP="00672A45">
            <w:pPr>
              <w:ind w:left="-57" w:right="-113"/>
              <w:rPr>
                <w:sz w:val="24"/>
                <w:szCs w:val="24"/>
              </w:rPr>
            </w:pPr>
            <w:r w:rsidRPr="00CD407C">
              <w:rPr>
                <w:sz w:val="24"/>
                <w:szCs w:val="24"/>
              </w:rPr>
              <w:t>3. Решение ситуационных задач</w:t>
            </w:r>
          </w:p>
        </w:tc>
      </w:tr>
    </w:tbl>
    <w:p w14:paraId="467795D8" w14:textId="77777777" w:rsidR="002A2809" w:rsidRPr="005532E3" w:rsidRDefault="002A2809" w:rsidP="003F1C7C">
      <w:pPr>
        <w:jc w:val="both"/>
        <w:rPr>
          <w:sz w:val="28"/>
          <w:szCs w:val="28"/>
        </w:rPr>
      </w:pPr>
    </w:p>
    <w:p w14:paraId="74BC6033" w14:textId="77777777" w:rsidR="00C52F7B" w:rsidRPr="002B1F61" w:rsidRDefault="00C52F7B" w:rsidP="003F1C7C">
      <w:pPr>
        <w:pStyle w:val="1"/>
        <w:keepNext w:val="0"/>
        <w:keepLines w:val="0"/>
        <w:spacing w:before="100" w:beforeAutospacing="1" w:after="100" w:afterAutospacing="1"/>
        <w:rPr>
          <w:rFonts w:ascii="Times New Roman" w:hAnsi="Times New Roman" w:cs="Times New Roman"/>
          <w:b/>
          <w:color w:val="auto"/>
          <w:sz w:val="28"/>
          <w:szCs w:val="28"/>
        </w:rPr>
      </w:pPr>
      <w:bookmarkStart w:id="10" w:name="_Toc167713697"/>
      <w:r w:rsidRPr="002B1F61">
        <w:rPr>
          <w:rFonts w:ascii="Times New Roman" w:hAnsi="Times New Roman" w:cs="Times New Roman"/>
          <w:b/>
          <w:color w:val="auto"/>
          <w:sz w:val="28"/>
          <w:szCs w:val="28"/>
        </w:rPr>
        <w:t xml:space="preserve">6. </w:t>
      </w:r>
      <w:bookmarkStart w:id="11" w:name="_Hlk94877966"/>
      <w:r w:rsidR="00E00BE6" w:rsidRPr="002B1F61">
        <w:rPr>
          <w:rFonts w:ascii="Times New Roman" w:hAnsi="Times New Roman" w:cs="Times New Roman"/>
          <w:b/>
          <w:color w:val="auto"/>
          <w:sz w:val="28"/>
          <w:szCs w:val="28"/>
        </w:rPr>
        <w:t>Перечень у</w:t>
      </w:r>
      <w:r w:rsidRPr="002B1F61">
        <w:rPr>
          <w:rFonts w:ascii="Times New Roman" w:hAnsi="Times New Roman" w:cs="Times New Roman"/>
          <w:b/>
          <w:color w:val="auto"/>
          <w:sz w:val="28"/>
          <w:szCs w:val="28"/>
        </w:rPr>
        <w:t>чебно-методическо</w:t>
      </w:r>
      <w:r w:rsidR="00E00BE6" w:rsidRPr="002B1F61">
        <w:rPr>
          <w:rFonts w:ascii="Times New Roman" w:hAnsi="Times New Roman" w:cs="Times New Roman"/>
          <w:b/>
          <w:color w:val="auto"/>
          <w:sz w:val="28"/>
          <w:szCs w:val="28"/>
        </w:rPr>
        <w:t>го</w:t>
      </w:r>
      <w:r w:rsidRPr="002B1F61">
        <w:rPr>
          <w:rFonts w:ascii="Times New Roman" w:hAnsi="Times New Roman" w:cs="Times New Roman"/>
          <w:b/>
          <w:color w:val="auto"/>
          <w:sz w:val="28"/>
          <w:szCs w:val="28"/>
        </w:rPr>
        <w:t xml:space="preserve"> обеспечени</w:t>
      </w:r>
      <w:r w:rsidR="00E00BE6" w:rsidRPr="002B1F61">
        <w:rPr>
          <w:rFonts w:ascii="Times New Roman" w:hAnsi="Times New Roman" w:cs="Times New Roman"/>
          <w:b/>
          <w:color w:val="auto"/>
          <w:sz w:val="28"/>
          <w:szCs w:val="28"/>
        </w:rPr>
        <w:t>я</w:t>
      </w:r>
      <w:r w:rsidRPr="002B1F61">
        <w:rPr>
          <w:rFonts w:ascii="Times New Roman" w:hAnsi="Times New Roman" w:cs="Times New Roman"/>
          <w:b/>
          <w:color w:val="auto"/>
          <w:sz w:val="28"/>
          <w:szCs w:val="28"/>
        </w:rPr>
        <w:t xml:space="preserve"> </w:t>
      </w:r>
      <w:r w:rsidR="00606047" w:rsidRPr="002B1F61">
        <w:rPr>
          <w:rFonts w:ascii="Times New Roman" w:hAnsi="Times New Roman" w:cs="Times New Roman"/>
          <w:b/>
          <w:color w:val="auto"/>
          <w:sz w:val="28"/>
          <w:szCs w:val="28"/>
        </w:rPr>
        <w:t xml:space="preserve">для </w:t>
      </w:r>
      <w:r w:rsidRPr="002B1F61">
        <w:rPr>
          <w:rFonts w:ascii="Times New Roman" w:hAnsi="Times New Roman" w:cs="Times New Roman"/>
          <w:b/>
          <w:color w:val="auto"/>
          <w:sz w:val="28"/>
          <w:szCs w:val="28"/>
        </w:rPr>
        <w:t xml:space="preserve">самостоятельной работы обучающихся по </w:t>
      </w:r>
      <w:r w:rsidR="00606047" w:rsidRPr="002B1F61">
        <w:rPr>
          <w:rFonts w:ascii="Times New Roman" w:hAnsi="Times New Roman" w:cs="Times New Roman"/>
          <w:b/>
          <w:color w:val="auto"/>
          <w:sz w:val="28"/>
          <w:szCs w:val="28"/>
        </w:rPr>
        <w:t>дисциплине</w:t>
      </w:r>
      <w:bookmarkEnd w:id="10"/>
      <w:bookmarkEnd w:id="11"/>
    </w:p>
    <w:p w14:paraId="193E15E8" w14:textId="7E6D26DA" w:rsidR="001A5D65" w:rsidRPr="0012117A" w:rsidRDefault="008E5DB9" w:rsidP="00672A45">
      <w:pPr>
        <w:pStyle w:val="2"/>
        <w:keepNext w:val="0"/>
        <w:keepLines w:val="0"/>
        <w:spacing w:before="0"/>
        <w:rPr>
          <w:b/>
          <w:sz w:val="28"/>
          <w:szCs w:val="28"/>
        </w:rPr>
      </w:pPr>
      <w:bookmarkStart w:id="12" w:name="_Toc167713698"/>
      <w:r w:rsidRPr="002B1F61">
        <w:rPr>
          <w:rFonts w:ascii="Times New Roman" w:hAnsi="Times New Roman" w:cs="Times New Roman"/>
          <w:b/>
          <w:color w:val="auto"/>
          <w:sz w:val="28"/>
          <w:szCs w:val="28"/>
        </w:rPr>
        <w:lastRenderedPageBreak/>
        <w:t xml:space="preserve">6.1. </w:t>
      </w:r>
      <w:bookmarkStart w:id="13" w:name="_Hlk94878006"/>
      <w:r w:rsidR="00F36684" w:rsidRPr="002B1F61">
        <w:rPr>
          <w:rFonts w:ascii="Times New Roman" w:hAnsi="Times New Roman" w:cs="Times New Roman"/>
          <w:b/>
          <w:color w:val="auto"/>
          <w:sz w:val="28"/>
          <w:szCs w:val="28"/>
        </w:rPr>
        <w:t>Перечень вопросов, отводим</w:t>
      </w:r>
      <w:r w:rsidR="00024EEA" w:rsidRPr="002B1F61">
        <w:rPr>
          <w:rFonts w:ascii="Times New Roman" w:hAnsi="Times New Roman" w:cs="Times New Roman"/>
          <w:b/>
          <w:color w:val="auto"/>
          <w:sz w:val="28"/>
          <w:szCs w:val="28"/>
        </w:rPr>
        <w:t xml:space="preserve">ых на самостоятельное освоение </w:t>
      </w:r>
      <w:r w:rsidR="00F36684" w:rsidRPr="002B1F61">
        <w:rPr>
          <w:rFonts w:ascii="Times New Roman" w:hAnsi="Times New Roman" w:cs="Times New Roman"/>
          <w:b/>
          <w:color w:val="auto"/>
          <w:sz w:val="28"/>
          <w:szCs w:val="28"/>
        </w:rPr>
        <w:t>дисциплины, ф</w:t>
      </w:r>
      <w:r w:rsidRPr="002B1F61">
        <w:rPr>
          <w:rFonts w:ascii="Times New Roman" w:hAnsi="Times New Roman" w:cs="Times New Roman"/>
          <w:b/>
          <w:color w:val="auto"/>
          <w:sz w:val="28"/>
          <w:szCs w:val="28"/>
        </w:rPr>
        <w:t>ормы внеаудиторной самостоятельной работы</w:t>
      </w:r>
      <w:bookmarkEnd w:id="12"/>
      <w:bookmarkEnd w:id="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1C1AC9" w:rsidRPr="00CE63AB" w14:paraId="19876295" w14:textId="77777777" w:rsidTr="00EF5B7E">
        <w:tc>
          <w:tcPr>
            <w:tcW w:w="1266" w:type="pct"/>
            <w:shd w:val="clear" w:color="auto" w:fill="auto"/>
          </w:tcPr>
          <w:p w14:paraId="5058345B" w14:textId="77777777" w:rsidR="001C1AC9" w:rsidRPr="00CE63AB" w:rsidRDefault="001C1AC9" w:rsidP="00672A45">
            <w:pPr>
              <w:ind w:left="-57" w:right="-113"/>
              <w:jc w:val="center"/>
              <w:rPr>
                <w:b/>
                <w:sz w:val="24"/>
                <w:szCs w:val="24"/>
              </w:rPr>
            </w:pPr>
            <w:r w:rsidRPr="00CE63AB">
              <w:rPr>
                <w:b/>
                <w:sz w:val="24"/>
                <w:szCs w:val="24"/>
              </w:rPr>
              <w:t>Наименование тем (разделов) дисциплины</w:t>
            </w:r>
          </w:p>
        </w:tc>
        <w:tc>
          <w:tcPr>
            <w:tcW w:w="2000" w:type="pct"/>
            <w:shd w:val="clear" w:color="auto" w:fill="auto"/>
          </w:tcPr>
          <w:p w14:paraId="62DD78CC" w14:textId="77777777" w:rsidR="001C1AC9" w:rsidRPr="00A226D1" w:rsidRDefault="001C1AC9" w:rsidP="00672A45">
            <w:pPr>
              <w:ind w:left="-57" w:right="-113"/>
              <w:jc w:val="center"/>
              <w:rPr>
                <w:b/>
                <w:sz w:val="24"/>
                <w:szCs w:val="24"/>
              </w:rPr>
            </w:pPr>
            <w:r w:rsidRPr="00A226D1">
              <w:rPr>
                <w:b/>
                <w:sz w:val="24"/>
                <w:szCs w:val="24"/>
              </w:rPr>
              <w:t>Перечень вопросов, отводимых на самостоятельное освоение</w:t>
            </w:r>
          </w:p>
        </w:tc>
        <w:tc>
          <w:tcPr>
            <w:tcW w:w="1734" w:type="pct"/>
          </w:tcPr>
          <w:p w14:paraId="65701FF8" w14:textId="77777777" w:rsidR="001C1AC9" w:rsidRPr="00A226D1" w:rsidRDefault="001C1AC9" w:rsidP="00672A45">
            <w:pPr>
              <w:ind w:left="-57" w:right="-113"/>
              <w:jc w:val="center"/>
              <w:rPr>
                <w:b/>
                <w:sz w:val="24"/>
                <w:szCs w:val="24"/>
              </w:rPr>
            </w:pPr>
            <w:r w:rsidRPr="00A226D1">
              <w:rPr>
                <w:b/>
                <w:sz w:val="24"/>
                <w:szCs w:val="24"/>
              </w:rPr>
              <w:t>Формы внеаудиторной самостоятельной работы</w:t>
            </w:r>
          </w:p>
        </w:tc>
      </w:tr>
      <w:tr w:rsidR="001C1AC9" w:rsidRPr="00CE63AB" w14:paraId="6F612A17" w14:textId="77777777" w:rsidTr="00EF5B7E">
        <w:tc>
          <w:tcPr>
            <w:tcW w:w="1266" w:type="pct"/>
            <w:shd w:val="clear" w:color="auto" w:fill="auto"/>
          </w:tcPr>
          <w:p w14:paraId="79DDC0C6" w14:textId="77777777" w:rsidR="001C1AC9" w:rsidRPr="00CD407C" w:rsidRDefault="001C1AC9" w:rsidP="00672A45">
            <w:pPr>
              <w:ind w:left="-57" w:right="-113"/>
              <w:rPr>
                <w:sz w:val="24"/>
                <w:szCs w:val="24"/>
              </w:rPr>
            </w:pPr>
            <w:r w:rsidRPr="00CD407C">
              <w:rPr>
                <w:sz w:val="24"/>
                <w:szCs w:val="24"/>
              </w:rPr>
              <w:t>Тема 1.</w:t>
            </w:r>
          </w:p>
          <w:p w14:paraId="4B39532E" w14:textId="77777777" w:rsidR="001C1AC9" w:rsidRPr="00CE63AB" w:rsidRDefault="001C1AC9" w:rsidP="00672A45">
            <w:pPr>
              <w:ind w:left="-57" w:right="-113"/>
              <w:rPr>
                <w:sz w:val="24"/>
                <w:szCs w:val="24"/>
              </w:rPr>
            </w:pPr>
            <w:r w:rsidRPr="00CD407C">
              <w:rPr>
                <w:sz w:val="24"/>
                <w:szCs w:val="24"/>
              </w:rPr>
              <w:t>Особенности и значение бюджетных инвестиций</w:t>
            </w:r>
          </w:p>
        </w:tc>
        <w:tc>
          <w:tcPr>
            <w:tcW w:w="2000" w:type="pct"/>
            <w:shd w:val="clear" w:color="auto" w:fill="auto"/>
          </w:tcPr>
          <w:p w14:paraId="7138F13C" w14:textId="77777777" w:rsidR="001C1AC9" w:rsidRPr="00CD407C" w:rsidRDefault="001C1AC9" w:rsidP="00672A45">
            <w:pPr>
              <w:pStyle w:val="a6"/>
              <w:numPr>
                <w:ilvl w:val="0"/>
                <w:numId w:val="11"/>
              </w:numPr>
              <w:tabs>
                <w:tab w:val="left" w:pos="340"/>
              </w:tabs>
              <w:autoSpaceDE/>
              <w:autoSpaceDN/>
              <w:adjustRightInd/>
              <w:ind w:left="-57" w:right="-113" w:firstLine="0"/>
              <w:contextualSpacing/>
              <w:rPr>
                <w:sz w:val="24"/>
                <w:szCs w:val="24"/>
              </w:rPr>
            </w:pPr>
            <w:r w:rsidRPr="00CD407C">
              <w:rPr>
                <w:sz w:val="24"/>
                <w:szCs w:val="24"/>
              </w:rPr>
              <w:t>Институты развития как катализатор частных инвестиций в приоритетных секторах экономики.</w:t>
            </w:r>
          </w:p>
          <w:p w14:paraId="308B8FB9" w14:textId="77777777" w:rsidR="001C1AC9" w:rsidRPr="00CE63AB" w:rsidRDefault="001C1AC9" w:rsidP="00672A45">
            <w:pPr>
              <w:ind w:left="-57" w:right="-113"/>
              <w:rPr>
                <w:sz w:val="24"/>
                <w:szCs w:val="24"/>
              </w:rPr>
            </w:pPr>
            <w:r w:rsidRPr="00CD407C">
              <w:rPr>
                <w:sz w:val="24"/>
                <w:szCs w:val="24"/>
              </w:rPr>
              <w:t>Участие государственных институтов развития в реализации программ развития инновационных территориальных кластеров.</w:t>
            </w:r>
          </w:p>
        </w:tc>
        <w:tc>
          <w:tcPr>
            <w:tcW w:w="1734" w:type="pct"/>
            <w:vAlign w:val="center"/>
          </w:tcPr>
          <w:p w14:paraId="751568AC" w14:textId="77777777" w:rsidR="001C1AC9" w:rsidRPr="00CD407C" w:rsidRDefault="001C1AC9" w:rsidP="00672A45">
            <w:pPr>
              <w:ind w:left="-57" w:right="-113"/>
              <w:rPr>
                <w:sz w:val="24"/>
                <w:szCs w:val="24"/>
              </w:rPr>
            </w:pPr>
            <w:r w:rsidRPr="00CD407C">
              <w:rPr>
                <w:sz w:val="24"/>
                <w:szCs w:val="24"/>
              </w:rPr>
              <w:t>1. Изучение нормативных правовых актов, научной литературы</w:t>
            </w:r>
          </w:p>
          <w:p w14:paraId="515D7EBA" w14:textId="77777777" w:rsidR="001C1AC9" w:rsidRPr="00CD407C" w:rsidRDefault="001C1AC9" w:rsidP="00672A45">
            <w:pPr>
              <w:ind w:left="-57" w:right="-113"/>
              <w:rPr>
                <w:sz w:val="24"/>
                <w:szCs w:val="24"/>
              </w:rPr>
            </w:pPr>
            <w:r w:rsidRPr="00CD407C">
              <w:rPr>
                <w:sz w:val="24"/>
                <w:szCs w:val="24"/>
              </w:rPr>
              <w:t>2.  Подготовка обзора научных публикаций по вопросам темы</w:t>
            </w:r>
          </w:p>
          <w:p w14:paraId="0AD3834F" w14:textId="77777777" w:rsidR="001C1AC9" w:rsidRPr="00CE63AB" w:rsidRDefault="001C1AC9" w:rsidP="00672A45">
            <w:pPr>
              <w:ind w:left="-57" w:right="-113"/>
              <w:rPr>
                <w:sz w:val="24"/>
                <w:szCs w:val="24"/>
              </w:rPr>
            </w:pPr>
            <w:r w:rsidRPr="00CD407C">
              <w:rPr>
                <w:sz w:val="24"/>
                <w:szCs w:val="24"/>
              </w:rPr>
              <w:t xml:space="preserve">3. Подготовка к </w:t>
            </w:r>
            <w:r>
              <w:rPr>
                <w:sz w:val="24"/>
                <w:szCs w:val="24"/>
              </w:rPr>
              <w:t xml:space="preserve">решению тестовых заданий </w:t>
            </w:r>
            <w:r w:rsidRPr="00CD407C">
              <w:rPr>
                <w:sz w:val="24"/>
                <w:szCs w:val="24"/>
              </w:rPr>
              <w:t>по теме</w:t>
            </w:r>
          </w:p>
        </w:tc>
      </w:tr>
      <w:tr w:rsidR="001C1AC9" w:rsidRPr="00CE63AB" w14:paraId="013DB94E" w14:textId="77777777" w:rsidTr="00EF5B7E">
        <w:tc>
          <w:tcPr>
            <w:tcW w:w="1266" w:type="pct"/>
            <w:shd w:val="clear" w:color="auto" w:fill="auto"/>
          </w:tcPr>
          <w:p w14:paraId="7D989DA0" w14:textId="77777777" w:rsidR="001C1AC9" w:rsidRPr="00CD407C" w:rsidRDefault="001C1AC9" w:rsidP="00672A45">
            <w:pPr>
              <w:ind w:left="-57" w:right="-113"/>
              <w:rPr>
                <w:sz w:val="24"/>
                <w:szCs w:val="24"/>
              </w:rPr>
            </w:pPr>
            <w:r>
              <w:rPr>
                <w:sz w:val="24"/>
                <w:szCs w:val="24"/>
              </w:rPr>
              <w:t>Тема 2</w:t>
            </w:r>
            <w:r w:rsidRPr="00CD407C">
              <w:rPr>
                <w:sz w:val="24"/>
                <w:szCs w:val="24"/>
              </w:rPr>
              <w:t>.</w:t>
            </w:r>
          </w:p>
          <w:p w14:paraId="62E40B45" w14:textId="77777777" w:rsidR="001C1AC9" w:rsidRPr="00CD407C" w:rsidRDefault="001C1AC9" w:rsidP="00672A45">
            <w:pPr>
              <w:ind w:left="-57" w:right="-113"/>
              <w:rPr>
                <w:sz w:val="24"/>
                <w:szCs w:val="24"/>
              </w:rPr>
            </w:pPr>
            <w:r w:rsidRPr="00CD407C">
              <w:rPr>
                <w:sz w:val="24"/>
                <w:szCs w:val="24"/>
              </w:rPr>
              <w:t>Методологические и организационно-правовые основы планирования бюджетных инвестиций</w:t>
            </w:r>
          </w:p>
        </w:tc>
        <w:tc>
          <w:tcPr>
            <w:tcW w:w="2000" w:type="pct"/>
            <w:shd w:val="clear" w:color="auto" w:fill="auto"/>
          </w:tcPr>
          <w:p w14:paraId="6191318D" w14:textId="254B3F6E" w:rsidR="001C1AC9" w:rsidRPr="00CD407C" w:rsidRDefault="001C1AC9" w:rsidP="00672A45">
            <w:pPr>
              <w:pStyle w:val="a6"/>
              <w:numPr>
                <w:ilvl w:val="0"/>
                <w:numId w:val="13"/>
              </w:numPr>
              <w:tabs>
                <w:tab w:val="left" w:pos="323"/>
              </w:tabs>
              <w:autoSpaceDE/>
              <w:autoSpaceDN/>
              <w:adjustRightInd/>
              <w:ind w:left="-57" w:right="-113" w:firstLine="0"/>
              <w:contextualSpacing/>
              <w:rPr>
                <w:sz w:val="24"/>
                <w:szCs w:val="24"/>
              </w:rPr>
            </w:pPr>
            <w:r w:rsidRPr="00CD407C">
              <w:rPr>
                <w:sz w:val="24"/>
                <w:szCs w:val="24"/>
              </w:rPr>
              <w:t>Порядок формирования перечня строек и объектов для государственных (муниципальных) нужд, финансируемых за счет бюджетных ассигнований.</w:t>
            </w:r>
          </w:p>
          <w:p w14:paraId="1A26E61C" w14:textId="6978D176" w:rsidR="001C1AC9" w:rsidRPr="00CD407C" w:rsidRDefault="001C1AC9" w:rsidP="00672A45">
            <w:pPr>
              <w:pStyle w:val="a6"/>
              <w:tabs>
                <w:tab w:val="left" w:pos="340"/>
              </w:tabs>
              <w:autoSpaceDE/>
              <w:autoSpaceDN/>
              <w:adjustRightInd/>
              <w:ind w:left="-57" w:right="-113"/>
              <w:contextualSpacing/>
              <w:rPr>
                <w:sz w:val="24"/>
                <w:szCs w:val="24"/>
              </w:rPr>
            </w:pPr>
            <w:r w:rsidRPr="00CD407C">
              <w:rPr>
                <w:sz w:val="24"/>
                <w:szCs w:val="24"/>
              </w:rPr>
              <w:t>Порядок включения объектов в ФАИП.</w:t>
            </w:r>
          </w:p>
        </w:tc>
        <w:tc>
          <w:tcPr>
            <w:tcW w:w="1734" w:type="pct"/>
          </w:tcPr>
          <w:p w14:paraId="61568B9F" w14:textId="77777777" w:rsidR="001C1AC9" w:rsidRPr="00CD407C" w:rsidRDefault="001C1AC9" w:rsidP="00672A45">
            <w:pPr>
              <w:ind w:left="-57" w:right="-113"/>
              <w:rPr>
                <w:sz w:val="24"/>
                <w:szCs w:val="24"/>
              </w:rPr>
            </w:pPr>
            <w:r w:rsidRPr="00CD407C">
              <w:rPr>
                <w:sz w:val="24"/>
                <w:szCs w:val="24"/>
              </w:rPr>
              <w:t>1. Изучение нормативных правовых актов</w:t>
            </w:r>
          </w:p>
          <w:p w14:paraId="50374F97" w14:textId="77777777" w:rsidR="001C1AC9" w:rsidRPr="00CD407C" w:rsidRDefault="001C1AC9" w:rsidP="00672A45">
            <w:pPr>
              <w:ind w:left="-57" w:right="-113"/>
              <w:rPr>
                <w:sz w:val="24"/>
                <w:szCs w:val="24"/>
              </w:rPr>
            </w:pPr>
            <w:r w:rsidRPr="00CD407C">
              <w:rPr>
                <w:sz w:val="24"/>
                <w:szCs w:val="24"/>
              </w:rPr>
              <w:t>2.  Подготовка к дискуссии по теме на основе изучения научных публикаций по вопросам темы</w:t>
            </w:r>
          </w:p>
          <w:p w14:paraId="006D6EBB" w14:textId="0904E2FD" w:rsidR="001C1AC9" w:rsidRPr="00CD407C" w:rsidRDefault="001C1AC9" w:rsidP="00672A45">
            <w:pPr>
              <w:ind w:left="-57" w:right="-113"/>
              <w:rPr>
                <w:sz w:val="24"/>
                <w:szCs w:val="24"/>
              </w:rPr>
            </w:pPr>
            <w:r w:rsidRPr="00CD407C">
              <w:rPr>
                <w:sz w:val="24"/>
                <w:szCs w:val="24"/>
              </w:rPr>
              <w:t xml:space="preserve">3. Подготовка к </w:t>
            </w:r>
            <w:r>
              <w:rPr>
                <w:sz w:val="24"/>
                <w:szCs w:val="24"/>
              </w:rPr>
              <w:t>решению тестовых заданий по теме</w:t>
            </w:r>
          </w:p>
        </w:tc>
      </w:tr>
      <w:tr w:rsidR="001C1AC9" w:rsidRPr="00CE63AB" w14:paraId="48DBF200" w14:textId="77777777" w:rsidTr="00EF5B7E">
        <w:tc>
          <w:tcPr>
            <w:tcW w:w="1266" w:type="pct"/>
            <w:shd w:val="clear" w:color="auto" w:fill="auto"/>
          </w:tcPr>
          <w:p w14:paraId="37FA8FBF" w14:textId="77777777" w:rsidR="001C1AC9" w:rsidRPr="00CD407C" w:rsidRDefault="001C1AC9" w:rsidP="00672A45">
            <w:pPr>
              <w:ind w:left="-57" w:right="-113"/>
              <w:rPr>
                <w:sz w:val="24"/>
                <w:szCs w:val="24"/>
              </w:rPr>
            </w:pPr>
            <w:r>
              <w:rPr>
                <w:sz w:val="24"/>
                <w:szCs w:val="24"/>
              </w:rPr>
              <w:t>Тема 3</w:t>
            </w:r>
            <w:r w:rsidRPr="00CD407C">
              <w:rPr>
                <w:sz w:val="24"/>
                <w:szCs w:val="24"/>
              </w:rPr>
              <w:t>.</w:t>
            </w:r>
          </w:p>
          <w:p w14:paraId="22697062" w14:textId="77777777" w:rsidR="001C1AC9" w:rsidRPr="00CE63AB" w:rsidRDefault="001C1AC9" w:rsidP="00672A45">
            <w:pPr>
              <w:ind w:left="-57" w:right="-113"/>
              <w:rPr>
                <w:sz w:val="24"/>
                <w:szCs w:val="24"/>
              </w:rPr>
            </w:pPr>
            <w:r w:rsidRPr="00CD407C">
              <w:rPr>
                <w:sz w:val="24"/>
                <w:szCs w:val="24"/>
              </w:rPr>
              <w:t>Основы отбора инвестиционных проектов</w:t>
            </w:r>
          </w:p>
        </w:tc>
        <w:tc>
          <w:tcPr>
            <w:tcW w:w="2000" w:type="pct"/>
            <w:shd w:val="clear" w:color="auto" w:fill="auto"/>
          </w:tcPr>
          <w:p w14:paraId="42093099" w14:textId="77777777" w:rsidR="001C1AC9" w:rsidRPr="00CD407C" w:rsidRDefault="001C1AC9" w:rsidP="00672A45">
            <w:pPr>
              <w:pStyle w:val="a6"/>
              <w:numPr>
                <w:ilvl w:val="0"/>
                <w:numId w:val="12"/>
              </w:numPr>
              <w:tabs>
                <w:tab w:val="left" w:pos="408"/>
              </w:tabs>
              <w:autoSpaceDE/>
              <w:autoSpaceDN/>
              <w:adjustRightInd/>
              <w:ind w:left="-57" w:right="-113" w:firstLine="0"/>
              <w:contextualSpacing/>
              <w:rPr>
                <w:sz w:val="24"/>
                <w:szCs w:val="24"/>
              </w:rPr>
            </w:pPr>
            <w:r w:rsidRPr="00CD407C">
              <w:rPr>
                <w:sz w:val="24"/>
                <w:szCs w:val="24"/>
              </w:rPr>
              <w:t xml:space="preserve">Порядок привлечения государственных институтов развития к экспертизе документации по обоснованию инвестиций, публичному технологическому и ценовому аудиту. </w:t>
            </w:r>
          </w:p>
          <w:p w14:paraId="759A44FB" w14:textId="77777777" w:rsidR="001C1AC9" w:rsidRPr="00CD407C" w:rsidRDefault="001C1AC9" w:rsidP="00672A45">
            <w:pPr>
              <w:pStyle w:val="a6"/>
              <w:numPr>
                <w:ilvl w:val="0"/>
                <w:numId w:val="12"/>
              </w:numPr>
              <w:tabs>
                <w:tab w:val="left" w:pos="408"/>
              </w:tabs>
              <w:autoSpaceDE/>
              <w:autoSpaceDN/>
              <w:adjustRightInd/>
              <w:ind w:left="-57" w:right="-113" w:firstLine="0"/>
              <w:contextualSpacing/>
              <w:rPr>
                <w:sz w:val="24"/>
                <w:szCs w:val="24"/>
              </w:rPr>
            </w:pPr>
            <w:r w:rsidRPr="00CD407C">
              <w:rPr>
                <w:sz w:val="24"/>
                <w:szCs w:val="24"/>
              </w:rPr>
              <w:t>Фонды поддержки, венчурные фонды, бизнес-инкубаторы.</w:t>
            </w:r>
          </w:p>
          <w:p w14:paraId="3A554480" w14:textId="77777777" w:rsidR="001C1AC9" w:rsidRPr="00CE63AB" w:rsidRDefault="001C1AC9" w:rsidP="00672A45">
            <w:pPr>
              <w:ind w:left="-57" w:right="-113"/>
              <w:rPr>
                <w:sz w:val="24"/>
                <w:szCs w:val="24"/>
              </w:rPr>
            </w:pPr>
          </w:p>
        </w:tc>
        <w:tc>
          <w:tcPr>
            <w:tcW w:w="1734" w:type="pct"/>
          </w:tcPr>
          <w:p w14:paraId="7431AAF4" w14:textId="77777777" w:rsidR="001C1AC9" w:rsidRPr="00CD407C" w:rsidRDefault="001C1AC9" w:rsidP="00672A45">
            <w:pPr>
              <w:ind w:left="-57" w:right="-113"/>
              <w:rPr>
                <w:sz w:val="24"/>
                <w:szCs w:val="24"/>
              </w:rPr>
            </w:pPr>
            <w:r w:rsidRPr="00CD407C">
              <w:rPr>
                <w:sz w:val="24"/>
                <w:szCs w:val="24"/>
              </w:rPr>
              <w:t xml:space="preserve">1. Изучение нормативных правовых актов </w:t>
            </w:r>
          </w:p>
          <w:p w14:paraId="30784548" w14:textId="77777777" w:rsidR="001C1AC9" w:rsidRPr="00CD407C" w:rsidRDefault="001C1AC9" w:rsidP="00672A45">
            <w:pPr>
              <w:ind w:left="-57" w:right="-113"/>
              <w:rPr>
                <w:sz w:val="24"/>
                <w:szCs w:val="24"/>
              </w:rPr>
            </w:pPr>
            <w:r w:rsidRPr="00CD407C">
              <w:rPr>
                <w:sz w:val="24"/>
                <w:szCs w:val="24"/>
              </w:rPr>
              <w:t>2.  Подготовка к дискуссии по теме на основе изучения научных публикаций по вопросам темы</w:t>
            </w:r>
          </w:p>
          <w:p w14:paraId="1106B1B4" w14:textId="77777777" w:rsidR="001C1AC9" w:rsidRPr="00CE63AB" w:rsidRDefault="001C1AC9" w:rsidP="00672A45">
            <w:pPr>
              <w:ind w:left="-57" w:right="-113"/>
              <w:rPr>
                <w:sz w:val="24"/>
                <w:szCs w:val="24"/>
              </w:rPr>
            </w:pPr>
            <w:r w:rsidRPr="00CD407C">
              <w:rPr>
                <w:sz w:val="24"/>
                <w:szCs w:val="24"/>
              </w:rPr>
              <w:t>3. Выполнение экспертно-аналитического задания «Расчет экономической эффективности инвестиционного проекта, реализуемого на принципах государственно-частного партнерства»</w:t>
            </w:r>
          </w:p>
        </w:tc>
      </w:tr>
      <w:tr w:rsidR="001C1AC9" w:rsidRPr="00CE63AB" w14:paraId="01E29F47" w14:textId="77777777" w:rsidTr="00EF5B7E">
        <w:tc>
          <w:tcPr>
            <w:tcW w:w="1266" w:type="pct"/>
            <w:shd w:val="clear" w:color="auto" w:fill="auto"/>
          </w:tcPr>
          <w:p w14:paraId="38DFB8E6" w14:textId="77777777" w:rsidR="001C1AC9" w:rsidRPr="00CD407C" w:rsidRDefault="001C1AC9" w:rsidP="00672A45">
            <w:pPr>
              <w:ind w:left="-57" w:right="-113"/>
              <w:rPr>
                <w:sz w:val="24"/>
                <w:szCs w:val="24"/>
              </w:rPr>
            </w:pPr>
            <w:r w:rsidRPr="00CD407C">
              <w:rPr>
                <w:sz w:val="24"/>
                <w:szCs w:val="24"/>
              </w:rPr>
              <w:t>Тема 4.</w:t>
            </w:r>
          </w:p>
          <w:p w14:paraId="79C533A8" w14:textId="77777777" w:rsidR="001C1AC9" w:rsidRPr="00CE63AB" w:rsidRDefault="001C1AC9" w:rsidP="00672A45">
            <w:pPr>
              <w:ind w:left="-57" w:right="-113"/>
              <w:rPr>
                <w:sz w:val="24"/>
                <w:szCs w:val="24"/>
              </w:rPr>
            </w:pPr>
            <w:r w:rsidRPr="00CD407C">
              <w:rPr>
                <w:sz w:val="24"/>
                <w:szCs w:val="24"/>
              </w:rPr>
              <w:t>Финансирование капитальных расходов бюджета</w:t>
            </w:r>
          </w:p>
        </w:tc>
        <w:tc>
          <w:tcPr>
            <w:tcW w:w="2000" w:type="pct"/>
            <w:shd w:val="clear" w:color="auto" w:fill="auto"/>
          </w:tcPr>
          <w:p w14:paraId="1D5BA7A6" w14:textId="77777777" w:rsidR="001C1AC9" w:rsidRPr="00CD407C" w:rsidRDefault="001C1AC9" w:rsidP="00672A45">
            <w:pPr>
              <w:pStyle w:val="a6"/>
              <w:numPr>
                <w:ilvl w:val="0"/>
                <w:numId w:val="14"/>
              </w:numPr>
              <w:tabs>
                <w:tab w:val="left" w:pos="323"/>
              </w:tabs>
              <w:autoSpaceDE/>
              <w:autoSpaceDN/>
              <w:adjustRightInd/>
              <w:ind w:left="-57" w:right="-113" w:firstLine="0"/>
              <w:contextualSpacing/>
              <w:rPr>
                <w:sz w:val="24"/>
                <w:szCs w:val="24"/>
              </w:rPr>
            </w:pPr>
            <w:r w:rsidRPr="00CD407C">
              <w:rPr>
                <w:sz w:val="24"/>
                <w:szCs w:val="24"/>
              </w:rPr>
              <w:t>Механизм софинансирования НИОКР с привлечением институтов развития.</w:t>
            </w:r>
          </w:p>
          <w:p w14:paraId="603B4945" w14:textId="77777777" w:rsidR="001C1AC9" w:rsidRPr="00CD407C" w:rsidRDefault="001C1AC9" w:rsidP="00672A45">
            <w:pPr>
              <w:pStyle w:val="a6"/>
              <w:numPr>
                <w:ilvl w:val="0"/>
                <w:numId w:val="14"/>
              </w:numPr>
              <w:tabs>
                <w:tab w:val="left" w:pos="323"/>
              </w:tabs>
              <w:autoSpaceDE/>
              <w:autoSpaceDN/>
              <w:adjustRightInd/>
              <w:ind w:left="-57" w:right="-113" w:firstLine="0"/>
              <w:contextualSpacing/>
              <w:rPr>
                <w:sz w:val="24"/>
                <w:szCs w:val="24"/>
              </w:rPr>
            </w:pPr>
            <w:r w:rsidRPr="00CD407C">
              <w:rPr>
                <w:sz w:val="24"/>
                <w:szCs w:val="24"/>
              </w:rPr>
              <w:t>Мониторинг результатов бюджетных инвестиций.</w:t>
            </w:r>
          </w:p>
          <w:p w14:paraId="5D76BE39" w14:textId="77777777" w:rsidR="001C1AC9" w:rsidRPr="00CE63AB" w:rsidRDefault="001C1AC9" w:rsidP="00672A45">
            <w:pPr>
              <w:ind w:left="-57" w:right="-113"/>
              <w:rPr>
                <w:sz w:val="24"/>
                <w:szCs w:val="24"/>
              </w:rPr>
            </w:pPr>
          </w:p>
        </w:tc>
        <w:tc>
          <w:tcPr>
            <w:tcW w:w="1734" w:type="pct"/>
          </w:tcPr>
          <w:p w14:paraId="2F6C6899" w14:textId="77777777" w:rsidR="001C1AC9" w:rsidRPr="00CD407C" w:rsidRDefault="001C1AC9" w:rsidP="00672A45">
            <w:pPr>
              <w:ind w:left="-57" w:right="-113"/>
              <w:rPr>
                <w:sz w:val="24"/>
                <w:szCs w:val="24"/>
              </w:rPr>
            </w:pPr>
            <w:r w:rsidRPr="00CD407C">
              <w:rPr>
                <w:sz w:val="24"/>
                <w:szCs w:val="24"/>
              </w:rPr>
              <w:t>1. Изучение нормативных правовых актов</w:t>
            </w:r>
          </w:p>
          <w:p w14:paraId="6CF591E4" w14:textId="77777777" w:rsidR="001C1AC9" w:rsidRPr="00CD407C" w:rsidRDefault="001C1AC9" w:rsidP="00672A45">
            <w:pPr>
              <w:ind w:left="-57" w:right="-113"/>
              <w:rPr>
                <w:sz w:val="24"/>
                <w:szCs w:val="24"/>
              </w:rPr>
            </w:pPr>
            <w:r w:rsidRPr="00CD407C">
              <w:rPr>
                <w:sz w:val="24"/>
                <w:szCs w:val="24"/>
              </w:rPr>
              <w:t>2.  Подготовка обзора научных публикаций по вопросам темы</w:t>
            </w:r>
          </w:p>
          <w:p w14:paraId="022C8B24" w14:textId="57912064" w:rsidR="001C1AC9" w:rsidRPr="00CE63AB" w:rsidRDefault="001C1AC9" w:rsidP="00672A45">
            <w:pPr>
              <w:ind w:left="-57" w:right="-113"/>
              <w:rPr>
                <w:sz w:val="24"/>
                <w:szCs w:val="24"/>
              </w:rPr>
            </w:pPr>
            <w:r w:rsidRPr="00CD407C">
              <w:rPr>
                <w:sz w:val="24"/>
                <w:szCs w:val="24"/>
              </w:rPr>
              <w:t>3. Выполнение домашнего творческого задания</w:t>
            </w:r>
          </w:p>
        </w:tc>
      </w:tr>
    </w:tbl>
    <w:p w14:paraId="326463DF" w14:textId="77777777" w:rsidR="001C1AC9" w:rsidRDefault="001C1AC9" w:rsidP="003F1C7C">
      <w:pPr>
        <w:ind w:firstLine="709"/>
        <w:jc w:val="both"/>
        <w:rPr>
          <w:b/>
          <w:sz w:val="28"/>
          <w:szCs w:val="28"/>
        </w:rPr>
      </w:pPr>
    </w:p>
    <w:p w14:paraId="3E855954" w14:textId="06C82DF9" w:rsidR="008E5DB9" w:rsidRPr="005532E3" w:rsidRDefault="008E5DB9" w:rsidP="003F1C7C">
      <w:pPr>
        <w:pStyle w:val="2"/>
        <w:keepNext w:val="0"/>
        <w:keepLines w:val="0"/>
        <w:spacing w:before="100" w:beforeAutospacing="1" w:after="100" w:afterAutospacing="1"/>
        <w:rPr>
          <w:b/>
          <w:sz w:val="28"/>
          <w:szCs w:val="28"/>
        </w:rPr>
      </w:pPr>
      <w:bookmarkStart w:id="14" w:name="_Toc167713699"/>
      <w:r w:rsidRPr="002B1F61">
        <w:rPr>
          <w:rFonts w:ascii="Times New Roman" w:hAnsi="Times New Roman" w:cs="Times New Roman"/>
          <w:b/>
          <w:color w:val="auto"/>
          <w:sz w:val="28"/>
          <w:szCs w:val="28"/>
        </w:rPr>
        <w:t xml:space="preserve">6.2. </w:t>
      </w:r>
      <w:bookmarkStart w:id="15" w:name="_Hlk94878331"/>
      <w:r w:rsidR="00F36684" w:rsidRPr="002B1F61">
        <w:rPr>
          <w:rFonts w:ascii="Times New Roman" w:hAnsi="Times New Roman" w:cs="Times New Roman"/>
          <w:b/>
          <w:color w:val="auto"/>
          <w:sz w:val="28"/>
          <w:szCs w:val="28"/>
        </w:rPr>
        <w:t>Перечень вопросов, заданий, тем для подготовки к текущему контролю</w:t>
      </w:r>
      <w:bookmarkEnd w:id="14"/>
      <w:r w:rsidR="00F36684" w:rsidRPr="002B1F61">
        <w:rPr>
          <w:rFonts w:ascii="Times New Roman" w:hAnsi="Times New Roman" w:cs="Times New Roman"/>
          <w:b/>
          <w:color w:val="auto"/>
          <w:sz w:val="28"/>
          <w:szCs w:val="28"/>
        </w:rPr>
        <w:t xml:space="preserve"> </w:t>
      </w:r>
      <w:bookmarkEnd w:id="15"/>
    </w:p>
    <w:p w14:paraId="6D84EAFA" w14:textId="77777777" w:rsidR="009331BD" w:rsidRDefault="009331BD" w:rsidP="003F1C7C">
      <w:pPr>
        <w:pStyle w:val="ab"/>
        <w:widowControl w:val="0"/>
        <w:ind w:firstLine="709"/>
        <w:jc w:val="both"/>
        <w:rPr>
          <w:b w:val="0"/>
          <w:szCs w:val="28"/>
        </w:rPr>
      </w:pPr>
    </w:p>
    <w:p w14:paraId="7F82D98D" w14:textId="77777777" w:rsidR="009331BD" w:rsidRDefault="009331BD" w:rsidP="003F1C7C">
      <w:pPr>
        <w:pStyle w:val="ab"/>
        <w:widowControl w:val="0"/>
        <w:rPr>
          <w:szCs w:val="28"/>
        </w:rPr>
      </w:pPr>
      <w:r w:rsidRPr="006E7F4C">
        <w:rPr>
          <w:szCs w:val="28"/>
        </w:rPr>
        <w:t>Примерный перечень тем для подготовки эссе</w:t>
      </w:r>
    </w:p>
    <w:p w14:paraId="59E0F453" w14:textId="77777777" w:rsidR="009331BD" w:rsidRPr="006E7F4C" w:rsidRDefault="009331BD" w:rsidP="003F1C7C">
      <w:pPr>
        <w:pStyle w:val="ab"/>
        <w:widowControl w:val="0"/>
        <w:rPr>
          <w:szCs w:val="28"/>
        </w:rPr>
      </w:pPr>
    </w:p>
    <w:p w14:paraId="260A08F8" w14:textId="77777777" w:rsidR="009331BD" w:rsidRPr="00CD407C" w:rsidRDefault="009331BD" w:rsidP="003F1C7C">
      <w:pPr>
        <w:pStyle w:val="a6"/>
        <w:numPr>
          <w:ilvl w:val="0"/>
          <w:numId w:val="15"/>
        </w:numPr>
        <w:tabs>
          <w:tab w:val="left" w:pos="1134"/>
          <w:tab w:val="left" w:pos="1276"/>
        </w:tabs>
        <w:autoSpaceDE/>
        <w:autoSpaceDN/>
        <w:adjustRightInd/>
        <w:spacing w:line="360" w:lineRule="auto"/>
        <w:ind w:left="0" w:firstLine="709"/>
        <w:contextualSpacing/>
        <w:jc w:val="both"/>
        <w:rPr>
          <w:sz w:val="28"/>
          <w:szCs w:val="28"/>
        </w:rPr>
      </w:pPr>
      <w:r>
        <w:rPr>
          <w:sz w:val="28"/>
          <w:szCs w:val="28"/>
        </w:rPr>
        <w:t>О</w:t>
      </w:r>
      <w:r w:rsidRPr="00CD407C">
        <w:rPr>
          <w:sz w:val="28"/>
          <w:szCs w:val="28"/>
        </w:rPr>
        <w:t>сновные положения современных теорий и концепций о необходимости и роли бюджетных инвестиций.</w:t>
      </w:r>
    </w:p>
    <w:p w14:paraId="6A06CC63" w14:textId="4D6523AC" w:rsidR="009331BD" w:rsidRPr="00CD407C" w:rsidRDefault="009331BD" w:rsidP="003F1C7C">
      <w:pPr>
        <w:pStyle w:val="a6"/>
        <w:numPr>
          <w:ilvl w:val="0"/>
          <w:numId w:val="15"/>
        </w:numPr>
        <w:tabs>
          <w:tab w:val="left" w:pos="1134"/>
          <w:tab w:val="left" w:pos="1276"/>
        </w:tabs>
        <w:autoSpaceDE/>
        <w:autoSpaceDN/>
        <w:adjustRightInd/>
        <w:spacing w:line="360" w:lineRule="auto"/>
        <w:ind w:left="0" w:firstLine="709"/>
        <w:contextualSpacing/>
        <w:jc w:val="both"/>
        <w:rPr>
          <w:sz w:val="28"/>
          <w:szCs w:val="28"/>
        </w:rPr>
      </w:pPr>
      <w:r>
        <w:rPr>
          <w:sz w:val="28"/>
          <w:szCs w:val="28"/>
        </w:rPr>
        <w:t>Сравнительная характеристика</w:t>
      </w:r>
      <w:r w:rsidRPr="00CD407C">
        <w:rPr>
          <w:sz w:val="28"/>
          <w:szCs w:val="28"/>
        </w:rPr>
        <w:t xml:space="preserve"> современной государственной инвестиционной политики в России и не менее 2 странах – членах ОЭСР (цели, </w:t>
      </w:r>
      <w:r w:rsidRPr="00CD407C">
        <w:rPr>
          <w:sz w:val="28"/>
          <w:szCs w:val="28"/>
        </w:rPr>
        <w:lastRenderedPageBreak/>
        <w:t>особенности и инструменты реализации).</w:t>
      </w:r>
    </w:p>
    <w:p w14:paraId="21DBD7F2" w14:textId="3C16517B" w:rsidR="009331BD" w:rsidRPr="00CD407C" w:rsidRDefault="009331BD" w:rsidP="003F1C7C">
      <w:pPr>
        <w:pStyle w:val="a6"/>
        <w:numPr>
          <w:ilvl w:val="0"/>
          <w:numId w:val="15"/>
        </w:numPr>
        <w:tabs>
          <w:tab w:val="left" w:pos="1134"/>
          <w:tab w:val="left" w:pos="1276"/>
        </w:tabs>
        <w:autoSpaceDE/>
        <w:autoSpaceDN/>
        <w:adjustRightInd/>
        <w:spacing w:line="360" w:lineRule="auto"/>
        <w:ind w:left="0" w:firstLine="709"/>
        <w:contextualSpacing/>
        <w:jc w:val="both"/>
        <w:rPr>
          <w:sz w:val="28"/>
          <w:szCs w:val="28"/>
        </w:rPr>
      </w:pPr>
      <w:r>
        <w:rPr>
          <w:sz w:val="28"/>
          <w:szCs w:val="28"/>
        </w:rPr>
        <w:t>О</w:t>
      </w:r>
      <w:r w:rsidRPr="00CD407C">
        <w:rPr>
          <w:sz w:val="28"/>
          <w:szCs w:val="28"/>
        </w:rPr>
        <w:t xml:space="preserve">собенности бюджетных инвестиций в объекты государственной и муниципальной собственности на основе анализа отечественного и зарубежного опыта финансирования капитальных расходов бюджета. </w:t>
      </w:r>
    </w:p>
    <w:p w14:paraId="09F81A90" w14:textId="77777777" w:rsidR="009331BD" w:rsidRPr="00CD407C" w:rsidRDefault="009331BD" w:rsidP="003F1C7C">
      <w:pPr>
        <w:pStyle w:val="a6"/>
        <w:numPr>
          <w:ilvl w:val="0"/>
          <w:numId w:val="15"/>
        </w:numPr>
        <w:tabs>
          <w:tab w:val="left" w:pos="1134"/>
          <w:tab w:val="left" w:pos="1276"/>
        </w:tabs>
        <w:autoSpaceDE/>
        <w:autoSpaceDN/>
        <w:adjustRightInd/>
        <w:spacing w:line="360" w:lineRule="auto"/>
        <w:ind w:left="0" w:firstLine="709"/>
        <w:contextualSpacing/>
        <w:jc w:val="both"/>
        <w:rPr>
          <w:sz w:val="28"/>
          <w:szCs w:val="28"/>
        </w:rPr>
      </w:pPr>
      <w:r>
        <w:rPr>
          <w:sz w:val="28"/>
          <w:szCs w:val="28"/>
        </w:rPr>
        <w:t>М</w:t>
      </w:r>
      <w:r w:rsidRPr="00CD407C">
        <w:rPr>
          <w:sz w:val="28"/>
          <w:szCs w:val="28"/>
        </w:rPr>
        <w:t>еханизм осуществления капиталовложений государства в негосударственные объекты.</w:t>
      </w:r>
    </w:p>
    <w:p w14:paraId="0E1FA9E8" w14:textId="07BC165F" w:rsidR="009331BD" w:rsidRPr="00CD407C" w:rsidRDefault="009331BD" w:rsidP="003F1C7C">
      <w:pPr>
        <w:pStyle w:val="a6"/>
        <w:numPr>
          <w:ilvl w:val="0"/>
          <w:numId w:val="15"/>
        </w:numPr>
        <w:tabs>
          <w:tab w:val="left" w:pos="1134"/>
          <w:tab w:val="left" w:pos="1276"/>
        </w:tabs>
        <w:autoSpaceDE/>
        <w:autoSpaceDN/>
        <w:adjustRightInd/>
        <w:spacing w:line="360" w:lineRule="auto"/>
        <w:ind w:left="0" w:firstLine="709"/>
        <w:contextualSpacing/>
        <w:jc w:val="both"/>
        <w:rPr>
          <w:sz w:val="28"/>
          <w:szCs w:val="28"/>
        </w:rPr>
      </w:pPr>
      <w:r>
        <w:rPr>
          <w:sz w:val="28"/>
          <w:szCs w:val="28"/>
        </w:rPr>
        <w:t>О</w:t>
      </w:r>
      <w:r w:rsidRPr="00CD407C">
        <w:rPr>
          <w:sz w:val="28"/>
          <w:szCs w:val="28"/>
        </w:rPr>
        <w:t xml:space="preserve">собенности оценки эффективности бюджетных инвестиций </w:t>
      </w:r>
      <w:r w:rsidR="00672A45" w:rsidRPr="00CD407C">
        <w:rPr>
          <w:sz w:val="28"/>
          <w:szCs w:val="28"/>
        </w:rPr>
        <w:t>в России</w:t>
      </w:r>
      <w:r w:rsidRPr="00CD407C">
        <w:rPr>
          <w:sz w:val="28"/>
          <w:szCs w:val="28"/>
        </w:rPr>
        <w:t xml:space="preserve"> и не менее 2 странах – </w:t>
      </w:r>
      <w:r w:rsidR="00672A45" w:rsidRPr="00CD407C">
        <w:rPr>
          <w:sz w:val="28"/>
          <w:szCs w:val="28"/>
        </w:rPr>
        <w:t>членах ОЭСР</w:t>
      </w:r>
      <w:r w:rsidRPr="00CD407C">
        <w:rPr>
          <w:sz w:val="28"/>
          <w:szCs w:val="28"/>
        </w:rPr>
        <w:t>.</w:t>
      </w:r>
    </w:p>
    <w:p w14:paraId="6FC5E778" w14:textId="77777777" w:rsidR="009331BD" w:rsidRPr="00CD407C" w:rsidRDefault="009331BD" w:rsidP="003F1C7C">
      <w:pPr>
        <w:pStyle w:val="a6"/>
        <w:numPr>
          <w:ilvl w:val="0"/>
          <w:numId w:val="15"/>
        </w:numPr>
        <w:tabs>
          <w:tab w:val="left" w:pos="1134"/>
          <w:tab w:val="left" w:pos="1276"/>
        </w:tabs>
        <w:autoSpaceDE/>
        <w:autoSpaceDN/>
        <w:adjustRightInd/>
        <w:spacing w:line="360" w:lineRule="auto"/>
        <w:ind w:left="0" w:firstLine="709"/>
        <w:contextualSpacing/>
        <w:jc w:val="both"/>
        <w:rPr>
          <w:sz w:val="28"/>
          <w:szCs w:val="28"/>
        </w:rPr>
      </w:pPr>
      <w:r>
        <w:rPr>
          <w:sz w:val="28"/>
          <w:szCs w:val="28"/>
        </w:rPr>
        <w:t>П</w:t>
      </w:r>
      <w:r w:rsidRPr="00CD407C">
        <w:rPr>
          <w:sz w:val="28"/>
          <w:szCs w:val="28"/>
        </w:rPr>
        <w:t>роблемы планирования и мониторинга бюджетных инвестиций.</w:t>
      </w:r>
    </w:p>
    <w:p w14:paraId="164DDDA8" w14:textId="3F40A6E9" w:rsidR="009331BD" w:rsidRPr="00CD407C" w:rsidRDefault="009331BD" w:rsidP="003F1C7C">
      <w:pPr>
        <w:pStyle w:val="a6"/>
        <w:numPr>
          <w:ilvl w:val="0"/>
          <w:numId w:val="15"/>
        </w:numPr>
        <w:tabs>
          <w:tab w:val="left" w:pos="1134"/>
          <w:tab w:val="left" w:pos="1276"/>
        </w:tabs>
        <w:autoSpaceDE/>
        <w:autoSpaceDN/>
        <w:adjustRightInd/>
        <w:spacing w:line="360" w:lineRule="auto"/>
        <w:ind w:left="0" w:firstLine="709"/>
        <w:contextualSpacing/>
        <w:jc w:val="both"/>
        <w:rPr>
          <w:sz w:val="28"/>
          <w:szCs w:val="28"/>
        </w:rPr>
      </w:pPr>
      <w:r>
        <w:rPr>
          <w:sz w:val="28"/>
          <w:szCs w:val="28"/>
        </w:rPr>
        <w:t>В</w:t>
      </w:r>
      <w:r w:rsidRPr="00CD407C">
        <w:rPr>
          <w:sz w:val="28"/>
          <w:szCs w:val="28"/>
        </w:rPr>
        <w:t>заимосвязь долгосрочных долговых инструментов, институтов развития и бюджетных инвестиций.</w:t>
      </w:r>
    </w:p>
    <w:p w14:paraId="443D41A2" w14:textId="4B611716" w:rsidR="009331BD" w:rsidRDefault="009331BD" w:rsidP="003F1C7C">
      <w:pPr>
        <w:pStyle w:val="a6"/>
        <w:numPr>
          <w:ilvl w:val="0"/>
          <w:numId w:val="15"/>
        </w:numPr>
        <w:tabs>
          <w:tab w:val="left" w:pos="1134"/>
          <w:tab w:val="left" w:pos="1276"/>
        </w:tabs>
        <w:autoSpaceDE/>
        <w:autoSpaceDN/>
        <w:adjustRightInd/>
        <w:spacing w:line="360" w:lineRule="auto"/>
        <w:ind w:left="0" w:firstLine="709"/>
        <w:contextualSpacing/>
        <w:jc w:val="both"/>
        <w:rPr>
          <w:sz w:val="28"/>
          <w:szCs w:val="28"/>
        </w:rPr>
      </w:pPr>
      <w:r>
        <w:rPr>
          <w:sz w:val="28"/>
          <w:szCs w:val="28"/>
        </w:rPr>
        <w:t>Р</w:t>
      </w:r>
      <w:r w:rsidRPr="00CD407C">
        <w:rPr>
          <w:sz w:val="28"/>
          <w:szCs w:val="28"/>
        </w:rPr>
        <w:t xml:space="preserve">оль финансового лизинга как одного из инструментов поддержки бизнес-структур институтами развития в России и не менее 2 странах – </w:t>
      </w:r>
      <w:r w:rsidR="00672A45" w:rsidRPr="00CD407C">
        <w:rPr>
          <w:sz w:val="28"/>
          <w:szCs w:val="28"/>
        </w:rPr>
        <w:t>членах ОЭСР</w:t>
      </w:r>
      <w:r w:rsidRPr="00CD407C">
        <w:rPr>
          <w:sz w:val="28"/>
          <w:szCs w:val="28"/>
        </w:rPr>
        <w:t>.</w:t>
      </w:r>
    </w:p>
    <w:p w14:paraId="7D0BC841" w14:textId="77777777" w:rsidR="009331BD" w:rsidRPr="00E73AA4" w:rsidRDefault="009331BD" w:rsidP="003F1C7C">
      <w:pPr>
        <w:pStyle w:val="a6"/>
        <w:numPr>
          <w:ilvl w:val="0"/>
          <w:numId w:val="15"/>
        </w:numPr>
        <w:tabs>
          <w:tab w:val="left" w:pos="1134"/>
          <w:tab w:val="left" w:pos="1276"/>
        </w:tabs>
        <w:autoSpaceDE/>
        <w:autoSpaceDN/>
        <w:adjustRightInd/>
        <w:spacing w:line="360" w:lineRule="auto"/>
        <w:ind w:left="0" w:firstLine="709"/>
        <w:contextualSpacing/>
        <w:jc w:val="both"/>
        <w:rPr>
          <w:sz w:val="28"/>
          <w:szCs w:val="28"/>
        </w:rPr>
      </w:pPr>
      <w:r>
        <w:rPr>
          <w:sz w:val="28"/>
          <w:szCs w:val="28"/>
        </w:rPr>
        <w:t>В</w:t>
      </w:r>
      <w:r w:rsidRPr="00E73AA4">
        <w:rPr>
          <w:sz w:val="28"/>
          <w:szCs w:val="28"/>
        </w:rPr>
        <w:t>озможности взаимодействия институтов развития и бизнес-структур при реализации государственных инвестиционных проектов.</w:t>
      </w:r>
    </w:p>
    <w:p w14:paraId="480E4EBD" w14:textId="5B3FC2BD" w:rsidR="009331BD" w:rsidRPr="00CD407C" w:rsidRDefault="009331BD" w:rsidP="003F1C7C">
      <w:pPr>
        <w:pStyle w:val="a6"/>
        <w:numPr>
          <w:ilvl w:val="0"/>
          <w:numId w:val="15"/>
        </w:numPr>
        <w:tabs>
          <w:tab w:val="left" w:pos="1134"/>
          <w:tab w:val="left" w:pos="1276"/>
        </w:tabs>
        <w:autoSpaceDE/>
        <w:autoSpaceDN/>
        <w:adjustRightInd/>
        <w:spacing w:line="360" w:lineRule="auto"/>
        <w:ind w:left="0" w:firstLine="709"/>
        <w:contextualSpacing/>
        <w:jc w:val="both"/>
        <w:rPr>
          <w:sz w:val="28"/>
          <w:szCs w:val="28"/>
        </w:rPr>
      </w:pPr>
      <w:r>
        <w:rPr>
          <w:sz w:val="28"/>
          <w:szCs w:val="28"/>
        </w:rPr>
        <w:t>Р</w:t>
      </w:r>
      <w:r w:rsidRPr="00CD407C">
        <w:rPr>
          <w:sz w:val="28"/>
          <w:szCs w:val="28"/>
        </w:rPr>
        <w:t xml:space="preserve">оль институтов развития в финансировании государственных инвестиционных проектов в России и не менее 2 странах – </w:t>
      </w:r>
      <w:r w:rsidR="00672A45" w:rsidRPr="00CD407C">
        <w:rPr>
          <w:sz w:val="28"/>
          <w:szCs w:val="28"/>
        </w:rPr>
        <w:t>членах ОЭСР</w:t>
      </w:r>
      <w:r w:rsidRPr="00CD407C">
        <w:rPr>
          <w:sz w:val="28"/>
          <w:szCs w:val="28"/>
        </w:rPr>
        <w:t>.</w:t>
      </w:r>
    </w:p>
    <w:p w14:paraId="248F5AEE" w14:textId="77777777" w:rsidR="000C4ED6" w:rsidRDefault="009331BD" w:rsidP="003F1C7C">
      <w:pPr>
        <w:pStyle w:val="a6"/>
        <w:numPr>
          <w:ilvl w:val="0"/>
          <w:numId w:val="15"/>
        </w:numPr>
        <w:tabs>
          <w:tab w:val="left" w:pos="1134"/>
          <w:tab w:val="left" w:pos="1276"/>
        </w:tabs>
        <w:autoSpaceDE/>
        <w:autoSpaceDN/>
        <w:adjustRightInd/>
        <w:spacing w:line="360" w:lineRule="auto"/>
        <w:ind w:left="0" w:firstLine="709"/>
        <w:contextualSpacing/>
        <w:jc w:val="both"/>
        <w:rPr>
          <w:sz w:val="28"/>
          <w:szCs w:val="28"/>
        </w:rPr>
      </w:pPr>
      <w:r>
        <w:rPr>
          <w:sz w:val="28"/>
          <w:szCs w:val="28"/>
        </w:rPr>
        <w:t>З</w:t>
      </w:r>
      <w:r w:rsidRPr="00CD407C">
        <w:rPr>
          <w:sz w:val="28"/>
          <w:szCs w:val="28"/>
        </w:rPr>
        <w:t>арубежный опыт бюджетного инвестирования в условиях кризиса 2008-2011 гг., посткризисный период, возможность его использования в Российской Федерации.</w:t>
      </w:r>
    </w:p>
    <w:p w14:paraId="098A74D0" w14:textId="02925FAF" w:rsidR="00200C3A" w:rsidRPr="008C3807" w:rsidRDefault="00200C3A" w:rsidP="003F1C7C">
      <w:pPr>
        <w:pStyle w:val="a6"/>
        <w:numPr>
          <w:ilvl w:val="0"/>
          <w:numId w:val="15"/>
        </w:numPr>
        <w:tabs>
          <w:tab w:val="left" w:pos="1134"/>
          <w:tab w:val="left" w:pos="1276"/>
        </w:tabs>
        <w:autoSpaceDE/>
        <w:autoSpaceDN/>
        <w:adjustRightInd/>
        <w:spacing w:line="360" w:lineRule="auto"/>
        <w:ind w:left="0" w:firstLine="709"/>
        <w:contextualSpacing/>
        <w:jc w:val="both"/>
        <w:rPr>
          <w:sz w:val="28"/>
          <w:szCs w:val="28"/>
        </w:rPr>
      </w:pPr>
      <w:r w:rsidRPr="008C3807">
        <w:rPr>
          <w:sz w:val="28"/>
          <w:szCs w:val="28"/>
        </w:rPr>
        <w:t>Зарубежный и отечественный опыт бюджетного</w:t>
      </w:r>
      <w:r w:rsidR="00984E85">
        <w:rPr>
          <w:sz w:val="28"/>
          <w:szCs w:val="28"/>
        </w:rPr>
        <w:t xml:space="preserve"> финансирования и</w:t>
      </w:r>
      <w:r w:rsidRPr="008C3807">
        <w:rPr>
          <w:sz w:val="28"/>
          <w:szCs w:val="28"/>
        </w:rPr>
        <w:t xml:space="preserve"> инвестирования в условиях COVID-19.</w:t>
      </w:r>
    </w:p>
    <w:p w14:paraId="69884484" w14:textId="77777777" w:rsidR="009331BD" w:rsidRPr="00CD407C" w:rsidRDefault="009331BD" w:rsidP="003F1C7C">
      <w:pPr>
        <w:pStyle w:val="a6"/>
        <w:numPr>
          <w:ilvl w:val="0"/>
          <w:numId w:val="15"/>
        </w:numPr>
        <w:tabs>
          <w:tab w:val="left" w:pos="1134"/>
          <w:tab w:val="left" w:pos="1276"/>
        </w:tabs>
        <w:autoSpaceDE/>
        <w:autoSpaceDN/>
        <w:adjustRightInd/>
        <w:spacing w:line="360" w:lineRule="auto"/>
        <w:ind w:left="0" w:firstLine="709"/>
        <w:contextualSpacing/>
        <w:jc w:val="both"/>
        <w:rPr>
          <w:sz w:val="28"/>
          <w:szCs w:val="28"/>
        </w:rPr>
      </w:pPr>
      <w:r>
        <w:rPr>
          <w:sz w:val="28"/>
          <w:szCs w:val="28"/>
        </w:rPr>
        <w:t>О</w:t>
      </w:r>
      <w:r w:rsidRPr="00CD407C">
        <w:rPr>
          <w:sz w:val="28"/>
          <w:szCs w:val="28"/>
        </w:rPr>
        <w:t>собенности построения иерархии целей в функционировании институтов развития, привести примеры.</w:t>
      </w:r>
    </w:p>
    <w:p w14:paraId="2BB96C1F" w14:textId="77777777" w:rsidR="009331BD" w:rsidRPr="00CD407C" w:rsidRDefault="009331BD" w:rsidP="003F1C7C">
      <w:pPr>
        <w:pStyle w:val="23"/>
        <w:numPr>
          <w:ilvl w:val="0"/>
          <w:numId w:val="15"/>
        </w:numPr>
        <w:shd w:val="clear" w:color="auto" w:fill="auto"/>
        <w:tabs>
          <w:tab w:val="left" w:pos="1088"/>
          <w:tab w:val="left" w:pos="1134"/>
          <w:tab w:val="left" w:pos="1276"/>
        </w:tabs>
        <w:spacing w:before="0" w:line="360" w:lineRule="auto"/>
        <w:ind w:left="0" w:firstLine="709"/>
        <w:jc w:val="both"/>
      </w:pPr>
      <w:r>
        <w:t>Р</w:t>
      </w:r>
      <w:r w:rsidRPr="00CD407C">
        <w:t>оль институтов развития как катализатора частных инвестиций в приоритетных секторах и отраслях экономики, привести примеры из опыта стран – членов ОЭСР.</w:t>
      </w:r>
    </w:p>
    <w:p w14:paraId="0375B7E2" w14:textId="0F025ED8" w:rsidR="009331BD" w:rsidRPr="00CD407C" w:rsidRDefault="009331BD" w:rsidP="003F1C7C">
      <w:pPr>
        <w:pStyle w:val="a6"/>
        <w:numPr>
          <w:ilvl w:val="0"/>
          <w:numId w:val="15"/>
        </w:numPr>
        <w:tabs>
          <w:tab w:val="left" w:pos="1134"/>
          <w:tab w:val="left" w:pos="1276"/>
        </w:tabs>
        <w:autoSpaceDE/>
        <w:autoSpaceDN/>
        <w:adjustRightInd/>
        <w:spacing w:line="360" w:lineRule="auto"/>
        <w:ind w:left="0" w:firstLine="709"/>
        <w:contextualSpacing/>
        <w:jc w:val="both"/>
        <w:rPr>
          <w:sz w:val="28"/>
          <w:szCs w:val="28"/>
        </w:rPr>
      </w:pPr>
      <w:r w:rsidRPr="00CD407C">
        <w:rPr>
          <w:sz w:val="28"/>
          <w:szCs w:val="28"/>
        </w:rPr>
        <w:t xml:space="preserve"> </w:t>
      </w:r>
      <w:r>
        <w:rPr>
          <w:sz w:val="28"/>
          <w:szCs w:val="28"/>
        </w:rPr>
        <w:t>О</w:t>
      </w:r>
      <w:r w:rsidRPr="00CD407C">
        <w:rPr>
          <w:sz w:val="28"/>
          <w:szCs w:val="28"/>
        </w:rPr>
        <w:t>пыт реализации инвестиционных проектов с использованием механизмов государственно-ча</w:t>
      </w:r>
      <w:r>
        <w:rPr>
          <w:sz w:val="28"/>
          <w:szCs w:val="28"/>
        </w:rPr>
        <w:t xml:space="preserve">стного партнерства в России и </w:t>
      </w:r>
      <w:r w:rsidRPr="00CD407C">
        <w:rPr>
          <w:sz w:val="28"/>
          <w:szCs w:val="28"/>
        </w:rPr>
        <w:t xml:space="preserve">не менее 2 странах – </w:t>
      </w:r>
      <w:r w:rsidR="00672A45" w:rsidRPr="00CD407C">
        <w:rPr>
          <w:sz w:val="28"/>
          <w:szCs w:val="28"/>
        </w:rPr>
        <w:t>членах ОЭСР</w:t>
      </w:r>
      <w:r w:rsidRPr="00CD407C">
        <w:rPr>
          <w:sz w:val="28"/>
          <w:szCs w:val="28"/>
        </w:rPr>
        <w:t>.</w:t>
      </w:r>
    </w:p>
    <w:p w14:paraId="561C0BAD" w14:textId="77777777" w:rsidR="009331BD" w:rsidRDefault="009331BD" w:rsidP="003F1C7C">
      <w:pPr>
        <w:pStyle w:val="23"/>
        <w:numPr>
          <w:ilvl w:val="0"/>
          <w:numId w:val="15"/>
        </w:numPr>
        <w:shd w:val="clear" w:color="auto" w:fill="auto"/>
        <w:tabs>
          <w:tab w:val="left" w:pos="1098"/>
          <w:tab w:val="left" w:pos="1134"/>
          <w:tab w:val="left" w:pos="1276"/>
        </w:tabs>
        <w:spacing w:before="0" w:line="360" w:lineRule="auto"/>
        <w:ind w:left="0" w:firstLine="709"/>
        <w:jc w:val="both"/>
      </w:pPr>
      <w:r>
        <w:t>В</w:t>
      </w:r>
      <w:r w:rsidRPr="00CD407C">
        <w:t xml:space="preserve">клад институтов развития в создание экономической и социальной </w:t>
      </w:r>
      <w:r w:rsidRPr="00CD407C">
        <w:lastRenderedPageBreak/>
        <w:t>инфраструктуры, привести примеры из опыта стран – членов ОЭСР.</w:t>
      </w:r>
    </w:p>
    <w:p w14:paraId="0CF8DCFE" w14:textId="77777777" w:rsidR="009331BD" w:rsidRDefault="009331BD" w:rsidP="003F1C7C">
      <w:pPr>
        <w:pStyle w:val="23"/>
        <w:shd w:val="clear" w:color="auto" w:fill="auto"/>
        <w:tabs>
          <w:tab w:val="left" w:pos="1098"/>
          <w:tab w:val="left" w:pos="1134"/>
          <w:tab w:val="left" w:pos="1276"/>
        </w:tabs>
        <w:spacing w:before="0" w:line="360" w:lineRule="auto"/>
        <w:ind w:firstLine="0"/>
        <w:jc w:val="both"/>
        <w:rPr>
          <w:b/>
        </w:rPr>
      </w:pPr>
    </w:p>
    <w:p w14:paraId="4242BA64" w14:textId="77777777" w:rsidR="009331BD" w:rsidRDefault="009331BD" w:rsidP="003F1C7C">
      <w:pPr>
        <w:pStyle w:val="23"/>
        <w:shd w:val="clear" w:color="auto" w:fill="auto"/>
        <w:tabs>
          <w:tab w:val="left" w:pos="1098"/>
          <w:tab w:val="left" w:pos="1134"/>
          <w:tab w:val="left" w:pos="1276"/>
        </w:tabs>
        <w:spacing w:before="0" w:line="360" w:lineRule="auto"/>
        <w:ind w:firstLine="0"/>
        <w:jc w:val="both"/>
      </w:pPr>
      <w:r w:rsidRPr="0059691D">
        <w:t>Критерии балльной оценки различных форм текущего контроля успеваемости содержатся в соответствую</w:t>
      </w:r>
      <w:r>
        <w:t>щих методических рекомендациях Д</w:t>
      </w:r>
      <w:r w:rsidRPr="0059691D">
        <w:t>е</w:t>
      </w:r>
      <w:r>
        <w:t>партамента.</w:t>
      </w:r>
    </w:p>
    <w:p w14:paraId="2340071A" w14:textId="019756BF" w:rsidR="009331BD" w:rsidRPr="00297BC4" w:rsidRDefault="00145199" w:rsidP="00672A45">
      <w:pPr>
        <w:autoSpaceDE/>
        <w:autoSpaceDN/>
        <w:adjustRightInd/>
        <w:spacing w:after="200" w:line="276" w:lineRule="auto"/>
        <w:jc w:val="both"/>
        <w:rPr>
          <w:b/>
          <w:sz w:val="28"/>
          <w:szCs w:val="28"/>
        </w:rPr>
      </w:pPr>
      <w:bookmarkStart w:id="16" w:name="_Toc167713700"/>
      <w:r w:rsidRPr="002B1F61">
        <w:rPr>
          <w:b/>
          <w:sz w:val="28"/>
          <w:szCs w:val="28"/>
        </w:rPr>
        <w:t>7. Фонд оценочных средств для проведения промежуточной аттестации обучающихся по дисциплине</w:t>
      </w:r>
      <w:bookmarkEnd w:id="16"/>
    </w:p>
    <w:p w14:paraId="6764C7ED" w14:textId="77777777" w:rsidR="009331BD" w:rsidRPr="00D3151A" w:rsidRDefault="009331BD" w:rsidP="003F1C7C">
      <w:pPr>
        <w:ind w:firstLine="993"/>
        <w:jc w:val="both"/>
      </w:pPr>
      <w:r w:rsidRPr="00F2123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21237">
        <w:rPr>
          <w:b/>
          <w:sz w:val="28"/>
          <w:szCs w:val="28"/>
        </w:rPr>
        <w:t xml:space="preserve"> </w:t>
      </w:r>
      <w:r w:rsidRPr="00F2123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B62C679" w14:textId="77777777" w:rsidR="009331BD" w:rsidRPr="005532E3" w:rsidRDefault="009331BD" w:rsidP="003F1C7C">
      <w:pPr>
        <w:jc w:val="both"/>
        <w:rPr>
          <w:b/>
          <w:sz w:val="28"/>
          <w:szCs w:val="28"/>
        </w:rPr>
      </w:pPr>
    </w:p>
    <w:p w14:paraId="7FE15C95" w14:textId="2056C33D" w:rsidR="003127E5" w:rsidRPr="00007F07" w:rsidRDefault="003127E5" w:rsidP="003F1C7C">
      <w:pPr>
        <w:ind w:firstLine="709"/>
        <w:jc w:val="right"/>
        <w:rPr>
          <w:sz w:val="28"/>
          <w:szCs w:val="28"/>
        </w:rPr>
      </w:pPr>
      <w:r w:rsidRPr="00007F07">
        <w:rPr>
          <w:sz w:val="28"/>
          <w:szCs w:val="28"/>
        </w:rPr>
        <w:t>Таблица 5</w:t>
      </w:r>
    </w:p>
    <w:tbl>
      <w:tblPr>
        <w:tblStyle w:val="a8"/>
        <w:tblW w:w="0" w:type="auto"/>
        <w:tblLook w:val="04A0" w:firstRow="1" w:lastRow="0" w:firstColumn="1" w:lastColumn="0" w:noHBand="0" w:noVBand="1"/>
      </w:tblPr>
      <w:tblGrid>
        <w:gridCol w:w="2547"/>
        <w:gridCol w:w="2410"/>
        <w:gridCol w:w="2472"/>
        <w:gridCol w:w="2766"/>
      </w:tblGrid>
      <w:tr w:rsidR="00F0132A" w14:paraId="6EFA6780" w14:textId="77777777" w:rsidTr="00672A45">
        <w:tc>
          <w:tcPr>
            <w:tcW w:w="2547" w:type="dxa"/>
          </w:tcPr>
          <w:p w14:paraId="03A9C8A8" w14:textId="6442656A" w:rsidR="00F0132A" w:rsidRPr="00297BC4" w:rsidRDefault="00F0132A" w:rsidP="00672A45">
            <w:pPr>
              <w:ind w:left="-57" w:right="-113"/>
              <w:jc w:val="center"/>
              <w:rPr>
                <w:b/>
                <w:sz w:val="24"/>
                <w:szCs w:val="28"/>
              </w:rPr>
            </w:pPr>
            <w:bookmarkStart w:id="17" w:name="_Hlk94879040"/>
            <w:r w:rsidRPr="00297BC4">
              <w:rPr>
                <w:b/>
                <w:sz w:val="24"/>
                <w:szCs w:val="28"/>
              </w:rPr>
              <w:t>Наименование компетенции</w:t>
            </w:r>
          </w:p>
        </w:tc>
        <w:tc>
          <w:tcPr>
            <w:tcW w:w="2410" w:type="dxa"/>
          </w:tcPr>
          <w:p w14:paraId="23837747" w14:textId="6239810D" w:rsidR="00F0132A" w:rsidRPr="00297BC4" w:rsidRDefault="00F0132A" w:rsidP="00672A45">
            <w:pPr>
              <w:ind w:left="-57" w:right="-113"/>
              <w:jc w:val="center"/>
              <w:rPr>
                <w:b/>
                <w:sz w:val="24"/>
                <w:szCs w:val="28"/>
              </w:rPr>
            </w:pPr>
            <w:r w:rsidRPr="00297BC4">
              <w:rPr>
                <w:b/>
                <w:sz w:val="24"/>
                <w:szCs w:val="28"/>
              </w:rPr>
              <w:t>Наименование индикаторов достижения компетенции</w:t>
            </w:r>
          </w:p>
        </w:tc>
        <w:tc>
          <w:tcPr>
            <w:tcW w:w="2472" w:type="dxa"/>
          </w:tcPr>
          <w:p w14:paraId="058392A6" w14:textId="68F7F2D1" w:rsidR="00F0132A" w:rsidRPr="00297BC4" w:rsidRDefault="00FF4CA6" w:rsidP="00672A45">
            <w:pPr>
              <w:ind w:left="-57" w:right="-113"/>
              <w:jc w:val="center"/>
              <w:rPr>
                <w:b/>
                <w:sz w:val="24"/>
                <w:szCs w:val="28"/>
              </w:rPr>
            </w:pPr>
            <w:r w:rsidRPr="00297BC4">
              <w:rPr>
                <w:b/>
                <w:sz w:val="24"/>
                <w:szCs w:val="28"/>
              </w:rPr>
              <w:t>Результаты обучения (</w:t>
            </w:r>
            <w:r w:rsidR="00F0132A" w:rsidRPr="00297BC4">
              <w:rPr>
                <w:b/>
                <w:sz w:val="24"/>
                <w:szCs w:val="28"/>
              </w:rPr>
              <w:t>умения и знания), соотнесенные с индикаторами достижения компетенции</w:t>
            </w:r>
          </w:p>
        </w:tc>
        <w:tc>
          <w:tcPr>
            <w:tcW w:w="2766" w:type="dxa"/>
          </w:tcPr>
          <w:p w14:paraId="239D9218" w14:textId="4A8C521D" w:rsidR="00F0132A" w:rsidRPr="00297BC4" w:rsidRDefault="00F0132A" w:rsidP="00672A45">
            <w:pPr>
              <w:ind w:left="-57" w:right="-113"/>
              <w:jc w:val="center"/>
              <w:rPr>
                <w:b/>
                <w:sz w:val="24"/>
                <w:szCs w:val="28"/>
              </w:rPr>
            </w:pPr>
            <w:r w:rsidRPr="00297BC4">
              <w:rPr>
                <w:b/>
                <w:sz w:val="24"/>
                <w:szCs w:val="28"/>
              </w:rPr>
              <w:t>Типовые контрольные задания</w:t>
            </w:r>
          </w:p>
        </w:tc>
      </w:tr>
      <w:bookmarkEnd w:id="17"/>
      <w:tr w:rsidR="00980901" w14:paraId="11F928F6" w14:textId="77777777" w:rsidTr="00672A45">
        <w:tc>
          <w:tcPr>
            <w:tcW w:w="2547" w:type="dxa"/>
            <w:vMerge w:val="restart"/>
          </w:tcPr>
          <w:p w14:paraId="17618FF7" w14:textId="43B852A3" w:rsidR="00980901" w:rsidRDefault="00980901" w:rsidP="00672A45">
            <w:pPr>
              <w:ind w:left="-57" w:right="-113"/>
              <w:rPr>
                <w:sz w:val="28"/>
                <w:szCs w:val="28"/>
              </w:rPr>
            </w:pPr>
            <w:r>
              <w:rPr>
                <w:sz w:val="28"/>
                <w:szCs w:val="28"/>
              </w:rPr>
              <w:t xml:space="preserve">ПК-1. </w:t>
            </w:r>
            <w:r w:rsidRPr="00413625">
              <w:rPr>
                <w:sz w:val="24"/>
                <w:szCs w:val="24"/>
              </w:rPr>
              <w:t>Способность формировать и анализировать бюджетную, финансовую и статистическую отчетность в государственном секторе, проекты бюджетов публично-правовых образований, обоснования бюджетных ассигнований, бюджетные сметы, планы финансово-хозяйственной деятельности государствен</w:t>
            </w:r>
            <w:r>
              <w:rPr>
                <w:sz w:val="24"/>
                <w:szCs w:val="24"/>
              </w:rPr>
              <w:t>ных и муниципальных организаций</w:t>
            </w:r>
          </w:p>
        </w:tc>
        <w:tc>
          <w:tcPr>
            <w:tcW w:w="2410" w:type="dxa"/>
          </w:tcPr>
          <w:p w14:paraId="14DCB0F4" w14:textId="4A6A6E4F" w:rsidR="00980901" w:rsidRDefault="00980901" w:rsidP="00672A45">
            <w:pPr>
              <w:ind w:left="-57" w:right="-113"/>
              <w:rPr>
                <w:sz w:val="28"/>
                <w:szCs w:val="28"/>
              </w:rPr>
            </w:pPr>
            <w:r w:rsidRPr="00734114">
              <w:rPr>
                <w:color w:val="000000"/>
                <w:sz w:val="24"/>
                <w:szCs w:val="24"/>
              </w:rPr>
              <w:t xml:space="preserve">Демонстрирует знания методологии и процедуры формирования бюджетной, </w:t>
            </w:r>
            <w:r w:rsidRPr="00734114">
              <w:rPr>
                <w:sz w:val="24"/>
                <w:szCs w:val="24"/>
              </w:rPr>
              <w:t>финансовой и статистической отчетности в секторе государственного управления, составляет проекты бюджетов, финансовых планов государственных и муниципальных организаций.</w:t>
            </w:r>
          </w:p>
        </w:tc>
        <w:tc>
          <w:tcPr>
            <w:tcW w:w="2472" w:type="dxa"/>
          </w:tcPr>
          <w:p w14:paraId="3324087D" w14:textId="77777777" w:rsidR="00980901" w:rsidRPr="00734114" w:rsidRDefault="00980901" w:rsidP="00672A45">
            <w:pPr>
              <w:tabs>
                <w:tab w:val="left" w:pos="540"/>
              </w:tabs>
              <w:ind w:left="-57" w:right="-113"/>
              <w:rPr>
                <w:color w:val="000000" w:themeColor="text1"/>
                <w:sz w:val="24"/>
                <w:szCs w:val="24"/>
              </w:rPr>
            </w:pPr>
            <w:r w:rsidRPr="00734114">
              <w:rPr>
                <w:i/>
                <w:color w:val="000000" w:themeColor="text1"/>
                <w:sz w:val="24"/>
                <w:szCs w:val="24"/>
              </w:rPr>
              <w:t xml:space="preserve">Знать: </w:t>
            </w:r>
            <w:r w:rsidRPr="00734114">
              <w:rPr>
                <w:color w:val="000000"/>
                <w:sz w:val="24"/>
                <w:szCs w:val="24"/>
              </w:rPr>
              <w:t xml:space="preserve">методологии и процедуры формирования бюджетной, </w:t>
            </w:r>
            <w:r w:rsidRPr="00734114">
              <w:rPr>
                <w:sz w:val="24"/>
                <w:szCs w:val="24"/>
              </w:rPr>
              <w:t>финансовой и статистической отчетности в секторе государственного управления, составляет проекты бюджетов, финансовых планов государственных и муниципальных организаций.</w:t>
            </w:r>
          </w:p>
          <w:p w14:paraId="08667C5B" w14:textId="77777777" w:rsidR="00980901" w:rsidRPr="00734114" w:rsidRDefault="00980901" w:rsidP="00672A45">
            <w:pPr>
              <w:tabs>
                <w:tab w:val="left" w:pos="540"/>
              </w:tabs>
              <w:ind w:left="-57" w:right="-113"/>
              <w:rPr>
                <w:i/>
                <w:color w:val="000000" w:themeColor="text1"/>
                <w:sz w:val="24"/>
                <w:szCs w:val="24"/>
              </w:rPr>
            </w:pPr>
          </w:p>
          <w:p w14:paraId="717D3949" w14:textId="5EBD5379" w:rsidR="00980901" w:rsidRDefault="00980901" w:rsidP="00672A45">
            <w:pPr>
              <w:ind w:left="-57" w:right="-113"/>
              <w:rPr>
                <w:sz w:val="28"/>
                <w:szCs w:val="28"/>
              </w:rPr>
            </w:pPr>
            <w:r w:rsidRPr="00734114">
              <w:rPr>
                <w:i/>
                <w:color w:val="000000" w:themeColor="text1"/>
                <w:sz w:val="24"/>
                <w:szCs w:val="24"/>
              </w:rPr>
              <w:t>Уметь:</w:t>
            </w:r>
            <w:r w:rsidRPr="00734114">
              <w:rPr>
                <w:color w:val="000000" w:themeColor="text1"/>
                <w:sz w:val="24"/>
                <w:szCs w:val="24"/>
              </w:rPr>
              <w:t xml:space="preserve"> использовать </w:t>
            </w:r>
            <w:r w:rsidRPr="00734114">
              <w:rPr>
                <w:color w:val="000000"/>
                <w:sz w:val="24"/>
                <w:szCs w:val="24"/>
              </w:rPr>
              <w:t xml:space="preserve">методологии и процедуры формирования бюджетной, </w:t>
            </w:r>
            <w:r w:rsidRPr="00734114">
              <w:rPr>
                <w:sz w:val="24"/>
                <w:szCs w:val="24"/>
              </w:rPr>
              <w:t xml:space="preserve">финансовой и статистической отчетности в секторе государственного управления, составляет проекты бюджетов, </w:t>
            </w:r>
            <w:r w:rsidRPr="00734114">
              <w:rPr>
                <w:sz w:val="24"/>
                <w:szCs w:val="24"/>
              </w:rPr>
              <w:lastRenderedPageBreak/>
              <w:t>финансовых планов государственных и муниципальных организаций.</w:t>
            </w:r>
          </w:p>
        </w:tc>
        <w:tc>
          <w:tcPr>
            <w:tcW w:w="2766" w:type="dxa"/>
          </w:tcPr>
          <w:p w14:paraId="221BEC13" w14:textId="47B29177" w:rsidR="00980901" w:rsidRPr="00EC7072" w:rsidRDefault="00980901" w:rsidP="00672A45">
            <w:pPr>
              <w:ind w:left="-57" w:right="-113"/>
              <w:rPr>
                <w:sz w:val="22"/>
                <w:szCs w:val="22"/>
              </w:rPr>
            </w:pPr>
            <w:r w:rsidRPr="00EC7072">
              <w:rPr>
                <w:sz w:val="22"/>
                <w:szCs w:val="22"/>
              </w:rPr>
              <w:lastRenderedPageBreak/>
              <w:t>Задание</w:t>
            </w:r>
          </w:p>
          <w:p w14:paraId="4EAA1686" w14:textId="71D9B3AC" w:rsidR="00980901" w:rsidRDefault="00980901" w:rsidP="00672A45">
            <w:pPr>
              <w:ind w:left="-57" w:right="-113"/>
              <w:rPr>
                <w:color w:val="000000" w:themeColor="text1"/>
                <w:sz w:val="24"/>
                <w:szCs w:val="24"/>
              </w:rPr>
            </w:pPr>
            <w:r>
              <w:rPr>
                <w:color w:val="000000" w:themeColor="text1"/>
                <w:sz w:val="24"/>
                <w:szCs w:val="24"/>
              </w:rPr>
              <w:t>С помощью каких методов возможно оценить эффективность финансирования капитальных расходов бюджета? Приведите примеры эффективного и неэффективного расходования средств бюджета в соответствии с выделенными критериями.</w:t>
            </w:r>
          </w:p>
          <w:p w14:paraId="28835208" w14:textId="77777777" w:rsidR="00980901" w:rsidRDefault="00980901" w:rsidP="00672A45">
            <w:pPr>
              <w:ind w:left="-57" w:right="-113"/>
              <w:rPr>
                <w:sz w:val="22"/>
                <w:szCs w:val="22"/>
              </w:rPr>
            </w:pPr>
          </w:p>
          <w:p w14:paraId="032357DF" w14:textId="77777777" w:rsidR="00980901" w:rsidRDefault="00980901" w:rsidP="00672A45">
            <w:pPr>
              <w:ind w:left="-57" w:right="-113"/>
              <w:rPr>
                <w:sz w:val="22"/>
                <w:szCs w:val="22"/>
              </w:rPr>
            </w:pPr>
          </w:p>
          <w:p w14:paraId="7DEEC1CD" w14:textId="77777777" w:rsidR="00980901" w:rsidRDefault="00980901" w:rsidP="00672A45">
            <w:pPr>
              <w:ind w:left="-57" w:right="-113"/>
              <w:rPr>
                <w:sz w:val="22"/>
                <w:szCs w:val="22"/>
              </w:rPr>
            </w:pPr>
          </w:p>
          <w:p w14:paraId="4B8DD3BB" w14:textId="77777777" w:rsidR="00980901" w:rsidRDefault="00980901" w:rsidP="00672A45">
            <w:pPr>
              <w:ind w:left="-57" w:right="-113"/>
              <w:rPr>
                <w:sz w:val="22"/>
                <w:szCs w:val="22"/>
              </w:rPr>
            </w:pPr>
          </w:p>
          <w:p w14:paraId="1B0079E3" w14:textId="77777777" w:rsidR="00980901" w:rsidRDefault="00980901" w:rsidP="00672A45">
            <w:pPr>
              <w:ind w:left="-57" w:right="-113"/>
              <w:rPr>
                <w:sz w:val="22"/>
                <w:szCs w:val="22"/>
              </w:rPr>
            </w:pPr>
          </w:p>
          <w:p w14:paraId="7C50C1D8" w14:textId="77777777" w:rsidR="00980901" w:rsidRDefault="00980901" w:rsidP="00672A45">
            <w:pPr>
              <w:ind w:left="-57" w:right="-113"/>
              <w:rPr>
                <w:sz w:val="22"/>
                <w:szCs w:val="22"/>
              </w:rPr>
            </w:pPr>
          </w:p>
          <w:p w14:paraId="41296724" w14:textId="77777777" w:rsidR="00980901" w:rsidRDefault="00980901" w:rsidP="00672A45">
            <w:pPr>
              <w:ind w:left="-57" w:right="-113"/>
              <w:rPr>
                <w:sz w:val="22"/>
                <w:szCs w:val="22"/>
              </w:rPr>
            </w:pPr>
          </w:p>
          <w:p w14:paraId="6C66AAAA" w14:textId="77777777" w:rsidR="00980901" w:rsidRDefault="00980901" w:rsidP="00672A45">
            <w:pPr>
              <w:ind w:left="-57" w:right="-113"/>
              <w:rPr>
                <w:sz w:val="22"/>
                <w:szCs w:val="22"/>
              </w:rPr>
            </w:pPr>
          </w:p>
          <w:p w14:paraId="05CF11BE" w14:textId="77777777" w:rsidR="00980901" w:rsidRDefault="00980901" w:rsidP="00672A45">
            <w:pPr>
              <w:ind w:left="-57" w:right="-113"/>
              <w:rPr>
                <w:sz w:val="22"/>
                <w:szCs w:val="22"/>
              </w:rPr>
            </w:pPr>
          </w:p>
          <w:p w14:paraId="05559774" w14:textId="77777777" w:rsidR="00980901" w:rsidRPr="003F0C02" w:rsidRDefault="00980901" w:rsidP="00672A45">
            <w:pPr>
              <w:ind w:left="-57" w:right="-113"/>
              <w:rPr>
                <w:sz w:val="24"/>
                <w:szCs w:val="24"/>
              </w:rPr>
            </w:pPr>
            <w:r w:rsidRPr="003F0C02">
              <w:rPr>
                <w:sz w:val="24"/>
                <w:szCs w:val="24"/>
              </w:rPr>
              <w:t>Задание</w:t>
            </w:r>
          </w:p>
          <w:p w14:paraId="6C0B8BA5" w14:textId="5EB87CC7" w:rsidR="00980901" w:rsidRDefault="00980901" w:rsidP="00672A45">
            <w:pPr>
              <w:ind w:left="-57" w:right="-113"/>
              <w:rPr>
                <w:sz w:val="28"/>
                <w:szCs w:val="28"/>
              </w:rPr>
            </w:pPr>
            <w:r w:rsidRPr="003F0C02">
              <w:rPr>
                <w:color w:val="000000" w:themeColor="text1"/>
                <w:sz w:val="24"/>
                <w:szCs w:val="24"/>
              </w:rPr>
              <w:t>Каким образом Российская Федерации финансирует</w:t>
            </w:r>
            <w:r w:rsidRPr="000865A4">
              <w:rPr>
                <w:color w:val="000000" w:themeColor="text1"/>
                <w:sz w:val="24"/>
                <w:szCs w:val="24"/>
              </w:rPr>
              <w:t xml:space="preserve"> бюджетные инвестиции? Сравните </w:t>
            </w:r>
            <w:r w:rsidRPr="000865A4">
              <w:rPr>
                <w:color w:val="000000" w:themeColor="text1"/>
                <w:sz w:val="24"/>
                <w:szCs w:val="24"/>
              </w:rPr>
              <w:lastRenderedPageBreak/>
              <w:t xml:space="preserve">опыт за последние пять лет с </w:t>
            </w:r>
            <w:r w:rsidRPr="008B48CA">
              <w:rPr>
                <w:color w:val="000000" w:themeColor="text1"/>
                <w:sz w:val="24"/>
                <w:szCs w:val="24"/>
              </w:rPr>
              <w:t>развитой страной и страной СНГ. Оцените эффективность данных методов финансирования</w:t>
            </w:r>
          </w:p>
        </w:tc>
      </w:tr>
      <w:tr w:rsidR="00980901" w14:paraId="3E9A8D29" w14:textId="77777777" w:rsidTr="00672A45">
        <w:tc>
          <w:tcPr>
            <w:tcW w:w="2547" w:type="dxa"/>
            <w:vMerge/>
          </w:tcPr>
          <w:p w14:paraId="06B4CE68" w14:textId="77777777" w:rsidR="00980901" w:rsidRDefault="00980901" w:rsidP="00672A45">
            <w:pPr>
              <w:ind w:left="-57" w:right="-113"/>
              <w:rPr>
                <w:sz w:val="28"/>
                <w:szCs w:val="28"/>
              </w:rPr>
            </w:pPr>
          </w:p>
        </w:tc>
        <w:tc>
          <w:tcPr>
            <w:tcW w:w="2410" w:type="dxa"/>
          </w:tcPr>
          <w:p w14:paraId="615F2134" w14:textId="12CD15C6" w:rsidR="00980901" w:rsidRDefault="00980901" w:rsidP="00672A45">
            <w:pPr>
              <w:ind w:left="-57" w:right="-113"/>
              <w:rPr>
                <w:sz w:val="28"/>
                <w:szCs w:val="28"/>
              </w:rPr>
            </w:pPr>
            <w:r w:rsidRPr="00734114">
              <w:rPr>
                <w:color w:val="000000"/>
                <w:sz w:val="24"/>
                <w:szCs w:val="24"/>
              </w:rPr>
              <w:t>Рассчитывает и обосновывает параметры финансовой отчетности и финансовых планов в государственном секторе.</w:t>
            </w:r>
          </w:p>
        </w:tc>
        <w:tc>
          <w:tcPr>
            <w:tcW w:w="2472" w:type="dxa"/>
          </w:tcPr>
          <w:p w14:paraId="5F283E03" w14:textId="77777777" w:rsidR="00980901" w:rsidRDefault="00980901" w:rsidP="00672A45">
            <w:pPr>
              <w:tabs>
                <w:tab w:val="left" w:pos="540"/>
              </w:tabs>
              <w:ind w:left="-57" w:right="-113"/>
              <w:rPr>
                <w:color w:val="000000"/>
                <w:sz w:val="24"/>
                <w:szCs w:val="24"/>
              </w:rPr>
            </w:pPr>
            <w:r w:rsidRPr="00734114">
              <w:rPr>
                <w:i/>
                <w:color w:val="000000" w:themeColor="text1"/>
                <w:sz w:val="24"/>
                <w:szCs w:val="24"/>
              </w:rPr>
              <w:t xml:space="preserve">Знать: </w:t>
            </w:r>
            <w:r w:rsidRPr="00734114">
              <w:rPr>
                <w:color w:val="000000"/>
                <w:sz w:val="24"/>
                <w:szCs w:val="24"/>
              </w:rPr>
              <w:t>принципы расчета и обоснования параметров финансовой отчетности и финансовых планов в государственном секторе.</w:t>
            </w:r>
          </w:p>
          <w:p w14:paraId="0CE16058" w14:textId="77777777" w:rsidR="00980901" w:rsidRDefault="00980901" w:rsidP="00672A45">
            <w:pPr>
              <w:tabs>
                <w:tab w:val="left" w:pos="540"/>
              </w:tabs>
              <w:ind w:left="-57" w:right="-113"/>
              <w:rPr>
                <w:color w:val="000000"/>
                <w:sz w:val="24"/>
                <w:szCs w:val="24"/>
              </w:rPr>
            </w:pPr>
          </w:p>
          <w:p w14:paraId="3D39BDAD" w14:textId="77777777" w:rsidR="00980901" w:rsidRDefault="00980901" w:rsidP="00672A45">
            <w:pPr>
              <w:tabs>
                <w:tab w:val="left" w:pos="540"/>
              </w:tabs>
              <w:ind w:left="-57" w:right="-113"/>
              <w:rPr>
                <w:color w:val="000000"/>
                <w:sz w:val="24"/>
                <w:szCs w:val="24"/>
              </w:rPr>
            </w:pPr>
          </w:p>
          <w:p w14:paraId="6B2E680B" w14:textId="77777777" w:rsidR="00980901" w:rsidRDefault="00980901" w:rsidP="00672A45">
            <w:pPr>
              <w:tabs>
                <w:tab w:val="left" w:pos="540"/>
              </w:tabs>
              <w:ind w:left="-57" w:right="-113"/>
              <w:rPr>
                <w:color w:val="000000"/>
                <w:sz w:val="24"/>
                <w:szCs w:val="24"/>
              </w:rPr>
            </w:pPr>
          </w:p>
          <w:p w14:paraId="25DFDDCC" w14:textId="77777777" w:rsidR="00980901" w:rsidRPr="00734114" w:rsidRDefault="00980901" w:rsidP="00672A45">
            <w:pPr>
              <w:tabs>
                <w:tab w:val="left" w:pos="540"/>
              </w:tabs>
              <w:ind w:left="-57" w:right="-113"/>
              <w:rPr>
                <w:i/>
                <w:color w:val="000000" w:themeColor="text1"/>
                <w:sz w:val="24"/>
                <w:szCs w:val="24"/>
              </w:rPr>
            </w:pPr>
          </w:p>
          <w:p w14:paraId="1989B54A" w14:textId="184C9362" w:rsidR="00980901" w:rsidRDefault="00980901" w:rsidP="00672A45">
            <w:pPr>
              <w:ind w:left="-57" w:right="-113"/>
              <w:rPr>
                <w:sz w:val="28"/>
                <w:szCs w:val="28"/>
              </w:rPr>
            </w:pPr>
            <w:r w:rsidRPr="00734114">
              <w:rPr>
                <w:i/>
                <w:color w:val="000000" w:themeColor="text1"/>
                <w:sz w:val="24"/>
                <w:szCs w:val="24"/>
              </w:rPr>
              <w:t>Уметь:</w:t>
            </w:r>
            <w:r w:rsidRPr="00734114">
              <w:rPr>
                <w:color w:val="000000" w:themeColor="text1"/>
                <w:sz w:val="24"/>
                <w:szCs w:val="24"/>
              </w:rPr>
              <w:t xml:space="preserve"> </w:t>
            </w:r>
            <w:r w:rsidRPr="00734114">
              <w:rPr>
                <w:color w:val="000000"/>
                <w:sz w:val="24"/>
                <w:szCs w:val="24"/>
              </w:rPr>
              <w:t>Рассчитывать и обосновывать параметры финансовой отчетности и финансовых планов в государственном секторе.</w:t>
            </w:r>
          </w:p>
        </w:tc>
        <w:tc>
          <w:tcPr>
            <w:tcW w:w="2766" w:type="dxa"/>
          </w:tcPr>
          <w:p w14:paraId="58EB35D0" w14:textId="731C96BB" w:rsidR="00980901" w:rsidRPr="003F0C02" w:rsidRDefault="00980901" w:rsidP="00672A45">
            <w:pPr>
              <w:ind w:left="-57" w:right="-113"/>
              <w:rPr>
                <w:sz w:val="24"/>
                <w:szCs w:val="24"/>
              </w:rPr>
            </w:pPr>
            <w:r w:rsidRPr="003F0C02">
              <w:rPr>
                <w:sz w:val="24"/>
                <w:szCs w:val="24"/>
              </w:rPr>
              <w:t>Задание</w:t>
            </w:r>
          </w:p>
          <w:p w14:paraId="0C2B7FA9" w14:textId="78EFAC2A" w:rsidR="00980901" w:rsidRPr="003C24D2" w:rsidRDefault="00980901" w:rsidP="00672A45">
            <w:pPr>
              <w:ind w:left="-57" w:right="-113"/>
              <w:rPr>
                <w:b/>
                <w:color w:val="000000" w:themeColor="text1"/>
                <w:sz w:val="28"/>
                <w:szCs w:val="28"/>
              </w:rPr>
            </w:pPr>
            <w:r w:rsidRPr="003F0C02">
              <w:rPr>
                <w:color w:val="000000" w:themeColor="text1"/>
                <w:sz w:val="24"/>
                <w:szCs w:val="24"/>
              </w:rPr>
              <w:t xml:space="preserve">Используя открытые данные рассмотрите динамику бюджетых инвестиций в Российской Федерации. Сделайте вывод о причинах данной динамики. Соотнесите с данными по частным инвестициям, проведите сравнительный анализ. </w:t>
            </w:r>
          </w:p>
          <w:p w14:paraId="4EECDCAE" w14:textId="139DEC87" w:rsidR="00980901" w:rsidRPr="00E73AA4" w:rsidRDefault="00980901" w:rsidP="00672A45">
            <w:pPr>
              <w:ind w:left="-57" w:right="-113"/>
              <w:rPr>
                <w:color w:val="000000"/>
                <w:sz w:val="22"/>
                <w:szCs w:val="22"/>
              </w:rPr>
            </w:pPr>
          </w:p>
          <w:p w14:paraId="6FDAD00E" w14:textId="77777777" w:rsidR="00980901" w:rsidRPr="00E73AA4" w:rsidRDefault="00980901" w:rsidP="00672A45">
            <w:pPr>
              <w:ind w:left="-57" w:right="-113"/>
              <w:rPr>
                <w:color w:val="FF0000"/>
                <w:sz w:val="22"/>
                <w:szCs w:val="22"/>
              </w:rPr>
            </w:pPr>
          </w:p>
          <w:p w14:paraId="386CA8EA" w14:textId="77777777" w:rsidR="00980901" w:rsidRPr="00E73AA4" w:rsidRDefault="00980901" w:rsidP="00672A45">
            <w:pPr>
              <w:ind w:left="-57" w:right="-113"/>
              <w:rPr>
                <w:color w:val="FF0000"/>
                <w:sz w:val="22"/>
                <w:szCs w:val="22"/>
              </w:rPr>
            </w:pPr>
          </w:p>
          <w:p w14:paraId="3B98EE5A" w14:textId="77777777" w:rsidR="00980901" w:rsidRPr="003F0C02" w:rsidRDefault="00980901" w:rsidP="00672A45">
            <w:pPr>
              <w:ind w:left="-57" w:right="-113"/>
              <w:rPr>
                <w:sz w:val="24"/>
                <w:szCs w:val="24"/>
              </w:rPr>
            </w:pPr>
            <w:r w:rsidRPr="003F0C02">
              <w:rPr>
                <w:sz w:val="24"/>
                <w:szCs w:val="24"/>
              </w:rPr>
              <w:t>Задание</w:t>
            </w:r>
          </w:p>
          <w:p w14:paraId="5C598459" w14:textId="77777777" w:rsidR="00980901" w:rsidRPr="003F0C02" w:rsidRDefault="00980901" w:rsidP="00672A45">
            <w:pPr>
              <w:pStyle w:val="consplusnormal0"/>
              <w:widowControl w:val="0"/>
              <w:tabs>
                <w:tab w:val="left" w:pos="1276"/>
              </w:tabs>
              <w:suppressAutoHyphens w:val="0"/>
              <w:spacing w:beforeAutospacing="0" w:afterAutospacing="0"/>
              <w:ind w:left="-57" w:right="-113"/>
              <w:rPr>
                <w:color w:val="000000" w:themeColor="text1"/>
              </w:rPr>
            </w:pPr>
            <w:r w:rsidRPr="003F0C02">
              <w:rPr>
                <w:color w:val="000000" w:themeColor="text1"/>
              </w:rPr>
              <w:t xml:space="preserve">На основе открытых данных рассмотрите инвестиции в основной капитал в Российской Федерации (абсолютные и относительные величины). Сделайте вывод о динамике и структуре. </w:t>
            </w:r>
          </w:p>
          <w:p w14:paraId="52FC92DA" w14:textId="7881BA95" w:rsidR="00980901" w:rsidRDefault="00980901" w:rsidP="00672A45">
            <w:pPr>
              <w:ind w:left="-57" w:right="-113"/>
              <w:rPr>
                <w:sz w:val="28"/>
                <w:szCs w:val="28"/>
              </w:rPr>
            </w:pPr>
            <w:r w:rsidRPr="003F0C02">
              <w:rPr>
                <w:color w:val="000000" w:themeColor="text1"/>
                <w:sz w:val="24"/>
                <w:szCs w:val="24"/>
              </w:rPr>
              <w:t>Оцените объем и долю бюджетных инвестиций в общем объеме.</w:t>
            </w:r>
          </w:p>
        </w:tc>
      </w:tr>
    </w:tbl>
    <w:p w14:paraId="4A26412D" w14:textId="77777777" w:rsidR="00FE1827" w:rsidRPr="00AE5A5B" w:rsidRDefault="00FE1827" w:rsidP="003F1C7C">
      <w:pPr>
        <w:ind w:firstLine="709"/>
        <w:jc w:val="both"/>
        <w:rPr>
          <w:sz w:val="28"/>
          <w:szCs w:val="28"/>
        </w:rPr>
      </w:pPr>
    </w:p>
    <w:p w14:paraId="3269255F" w14:textId="77777777" w:rsidR="00602F85" w:rsidRPr="00EC7072" w:rsidRDefault="00602F85" w:rsidP="003F1C7C">
      <w:pPr>
        <w:ind w:firstLine="709"/>
        <w:jc w:val="center"/>
        <w:rPr>
          <w:b/>
          <w:sz w:val="28"/>
          <w:szCs w:val="28"/>
        </w:rPr>
      </w:pPr>
      <w:r w:rsidRPr="00EC7072">
        <w:rPr>
          <w:b/>
          <w:sz w:val="28"/>
          <w:szCs w:val="28"/>
        </w:rPr>
        <w:t>Перечень тем для подготовки к зачету</w:t>
      </w:r>
    </w:p>
    <w:p w14:paraId="06CB6EA1" w14:textId="77777777" w:rsidR="00602F85" w:rsidRPr="00EC7072" w:rsidRDefault="00602F85" w:rsidP="003F1C7C">
      <w:pPr>
        <w:ind w:firstLine="709"/>
        <w:jc w:val="center"/>
        <w:rPr>
          <w:b/>
          <w:sz w:val="28"/>
          <w:szCs w:val="28"/>
        </w:rPr>
      </w:pPr>
    </w:p>
    <w:p w14:paraId="05F0C49F" w14:textId="77777777" w:rsidR="00602F85" w:rsidRDefault="00602F85" w:rsidP="00672A45">
      <w:pPr>
        <w:pStyle w:val="a6"/>
        <w:numPr>
          <w:ilvl w:val="6"/>
          <w:numId w:val="16"/>
        </w:numPr>
        <w:tabs>
          <w:tab w:val="left" w:pos="851"/>
          <w:tab w:val="left" w:pos="993"/>
        </w:tabs>
        <w:spacing w:line="360" w:lineRule="auto"/>
        <w:ind w:left="0" w:firstLine="567"/>
        <w:jc w:val="both"/>
        <w:rPr>
          <w:sz w:val="28"/>
          <w:szCs w:val="28"/>
        </w:rPr>
      </w:pPr>
      <w:r>
        <w:rPr>
          <w:sz w:val="28"/>
          <w:szCs w:val="28"/>
        </w:rPr>
        <w:t>Понятие, н</w:t>
      </w:r>
      <w:r w:rsidRPr="00511291">
        <w:rPr>
          <w:sz w:val="28"/>
          <w:szCs w:val="28"/>
        </w:rPr>
        <w:t>еобходимос</w:t>
      </w:r>
      <w:r>
        <w:rPr>
          <w:sz w:val="28"/>
          <w:szCs w:val="28"/>
        </w:rPr>
        <w:t>ть и роль бюджетных инвестиций.</w:t>
      </w:r>
    </w:p>
    <w:p w14:paraId="00B3CD73" w14:textId="77777777" w:rsidR="00602F85" w:rsidRDefault="00602F85" w:rsidP="00672A45">
      <w:pPr>
        <w:pStyle w:val="a6"/>
        <w:numPr>
          <w:ilvl w:val="6"/>
          <w:numId w:val="16"/>
        </w:numPr>
        <w:tabs>
          <w:tab w:val="left" w:pos="851"/>
          <w:tab w:val="left" w:pos="993"/>
        </w:tabs>
        <w:spacing w:line="360" w:lineRule="auto"/>
        <w:ind w:left="0" w:firstLine="567"/>
        <w:jc w:val="both"/>
        <w:rPr>
          <w:sz w:val="28"/>
          <w:szCs w:val="28"/>
        </w:rPr>
      </w:pPr>
      <w:r w:rsidRPr="00511291">
        <w:rPr>
          <w:sz w:val="28"/>
          <w:szCs w:val="28"/>
        </w:rPr>
        <w:t>Принципы деления бюджетных рас</w:t>
      </w:r>
      <w:r>
        <w:rPr>
          <w:sz w:val="28"/>
          <w:szCs w:val="28"/>
        </w:rPr>
        <w:t>ходов на текущие и капитальные.</w:t>
      </w:r>
    </w:p>
    <w:p w14:paraId="0CDD6569" w14:textId="77777777" w:rsidR="00602F85" w:rsidRDefault="00602F85" w:rsidP="00672A45">
      <w:pPr>
        <w:pStyle w:val="a6"/>
        <w:numPr>
          <w:ilvl w:val="6"/>
          <w:numId w:val="16"/>
        </w:numPr>
        <w:tabs>
          <w:tab w:val="left" w:pos="851"/>
          <w:tab w:val="left" w:pos="993"/>
        </w:tabs>
        <w:spacing w:line="360" w:lineRule="auto"/>
        <w:ind w:left="0" w:firstLine="567"/>
        <w:jc w:val="both"/>
        <w:rPr>
          <w:sz w:val="28"/>
          <w:szCs w:val="28"/>
        </w:rPr>
      </w:pPr>
      <w:r w:rsidRPr="00511291">
        <w:rPr>
          <w:sz w:val="28"/>
          <w:szCs w:val="28"/>
        </w:rPr>
        <w:t>Методы финансирования бюджетных инвестиций, область их применения.</w:t>
      </w:r>
    </w:p>
    <w:p w14:paraId="24881C34" w14:textId="77777777" w:rsidR="00602F85" w:rsidRDefault="00602F85" w:rsidP="00672A45">
      <w:pPr>
        <w:pStyle w:val="a6"/>
        <w:numPr>
          <w:ilvl w:val="6"/>
          <w:numId w:val="16"/>
        </w:numPr>
        <w:tabs>
          <w:tab w:val="left" w:pos="851"/>
          <w:tab w:val="left" w:pos="993"/>
        </w:tabs>
        <w:spacing w:line="360" w:lineRule="auto"/>
        <w:ind w:left="0" w:firstLine="567"/>
        <w:jc w:val="both"/>
        <w:rPr>
          <w:sz w:val="28"/>
          <w:szCs w:val="28"/>
        </w:rPr>
      </w:pPr>
      <w:r w:rsidRPr="00CD407C">
        <w:rPr>
          <w:sz w:val="28"/>
          <w:szCs w:val="28"/>
        </w:rPr>
        <w:t>Роль институтов развития в реализации государственной инвестиционной политики и развитии госуд</w:t>
      </w:r>
      <w:r>
        <w:rPr>
          <w:sz w:val="28"/>
          <w:szCs w:val="28"/>
        </w:rPr>
        <w:t>арственно-частного партнерства.</w:t>
      </w:r>
    </w:p>
    <w:p w14:paraId="14AEB891" w14:textId="77777777" w:rsidR="00602F85" w:rsidRDefault="00602F85" w:rsidP="00672A45">
      <w:pPr>
        <w:pStyle w:val="a6"/>
        <w:numPr>
          <w:ilvl w:val="6"/>
          <w:numId w:val="16"/>
        </w:numPr>
        <w:tabs>
          <w:tab w:val="left" w:pos="851"/>
          <w:tab w:val="left" w:pos="993"/>
        </w:tabs>
        <w:spacing w:line="360" w:lineRule="auto"/>
        <w:ind w:left="0" w:firstLine="567"/>
        <w:jc w:val="both"/>
        <w:rPr>
          <w:sz w:val="28"/>
          <w:szCs w:val="28"/>
        </w:rPr>
      </w:pPr>
      <w:r w:rsidRPr="00CD407C">
        <w:rPr>
          <w:sz w:val="28"/>
          <w:szCs w:val="28"/>
        </w:rPr>
        <w:t xml:space="preserve">Институты развития как катализатор частных инвестиций в приоритетных секторах экономики. </w:t>
      </w:r>
    </w:p>
    <w:p w14:paraId="0DEB6151" w14:textId="77777777" w:rsidR="00602F85" w:rsidRDefault="00602F85" w:rsidP="00672A45">
      <w:pPr>
        <w:pStyle w:val="a6"/>
        <w:numPr>
          <w:ilvl w:val="6"/>
          <w:numId w:val="16"/>
        </w:numPr>
        <w:tabs>
          <w:tab w:val="left" w:pos="851"/>
          <w:tab w:val="left" w:pos="993"/>
        </w:tabs>
        <w:spacing w:line="360" w:lineRule="auto"/>
        <w:ind w:left="0" w:firstLine="567"/>
        <w:jc w:val="both"/>
        <w:rPr>
          <w:sz w:val="28"/>
          <w:szCs w:val="28"/>
        </w:rPr>
      </w:pPr>
      <w:r w:rsidRPr="00511291">
        <w:rPr>
          <w:sz w:val="28"/>
          <w:szCs w:val="28"/>
        </w:rPr>
        <w:t>Зарубежный опыт бюджетного инвестирования, проблемы его использования в Российской Федерации.</w:t>
      </w:r>
    </w:p>
    <w:p w14:paraId="1A0118F6" w14:textId="77777777" w:rsidR="00602F85" w:rsidRDefault="00602F85" w:rsidP="00672A45">
      <w:pPr>
        <w:pStyle w:val="a6"/>
        <w:numPr>
          <w:ilvl w:val="6"/>
          <w:numId w:val="16"/>
        </w:numPr>
        <w:tabs>
          <w:tab w:val="left" w:pos="851"/>
          <w:tab w:val="left" w:pos="993"/>
        </w:tabs>
        <w:spacing w:line="360" w:lineRule="auto"/>
        <w:ind w:left="0" w:firstLine="567"/>
        <w:jc w:val="both"/>
        <w:rPr>
          <w:sz w:val="28"/>
          <w:szCs w:val="28"/>
        </w:rPr>
      </w:pPr>
      <w:r w:rsidRPr="00511291">
        <w:rPr>
          <w:sz w:val="28"/>
          <w:szCs w:val="28"/>
        </w:rPr>
        <w:t xml:space="preserve">Требования к перечню и содержанию документов, характеризующих </w:t>
      </w:r>
      <w:r w:rsidRPr="00511291">
        <w:rPr>
          <w:sz w:val="28"/>
          <w:szCs w:val="28"/>
        </w:rPr>
        <w:lastRenderedPageBreak/>
        <w:t>инвестиционный проект, предлагаемый для финансирования или софинансирова</w:t>
      </w:r>
      <w:r>
        <w:rPr>
          <w:sz w:val="28"/>
          <w:szCs w:val="28"/>
        </w:rPr>
        <w:t xml:space="preserve">ния за счет бюджетных средств. </w:t>
      </w:r>
    </w:p>
    <w:p w14:paraId="37275DDC" w14:textId="77777777" w:rsidR="00602F85" w:rsidRDefault="00602F85" w:rsidP="00672A45">
      <w:pPr>
        <w:pStyle w:val="a6"/>
        <w:numPr>
          <w:ilvl w:val="6"/>
          <w:numId w:val="16"/>
        </w:numPr>
        <w:tabs>
          <w:tab w:val="left" w:pos="851"/>
          <w:tab w:val="left" w:pos="993"/>
        </w:tabs>
        <w:spacing w:line="360" w:lineRule="auto"/>
        <w:ind w:left="0" w:firstLine="567"/>
        <w:jc w:val="both"/>
        <w:rPr>
          <w:sz w:val="28"/>
          <w:szCs w:val="28"/>
        </w:rPr>
      </w:pPr>
      <w:r w:rsidRPr="00511291">
        <w:rPr>
          <w:sz w:val="28"/>
          <w:szCs w:val="28"/>
        </w:rPr>
        <w:t>Оценка эффективности инвестиционных проектов,</w:t>
      </w:r>
      <w:r>
        <w:rPr>
          <w:sz w:val="28"/>
          <w:szCs w:val="28"/>
        </w:rPr>
        <w:t xml:space="preserve"> измерение проектной стоимости.</w:t>
      </w:r>
    </w:p>
    <w:p w14:paraId="7C48A3DD" w14:textId="77777777" w:rsidR="00602F85" w:rsidRDefault="00602F85" w:rsidP="00672A45">
      <w:pPr>
        <w:pStyle w:val="a6"/>
        <w:numPr>
          <w:ilvl w:val="6"/>
          <w:numId w:val="16"/>
        </w:numPr>
        <w:tabs>
          <w:tab w:val="left" w:pos="851"/>
          <w:tab w:val="left" w:pos="993"/>
        </w:tabs>
        <w:spacing w:line="360" w:lineRule="auto"/>
        <w:ind w:left="0" w:firstLine="567"/>
        <w:jc w:val="both"/>
        <w:rPr>
          <w:sz w:val="28"/>
          <w:szCs w:val="28"/>
        </w:rPr>
      </w:pPr>
      <w:r w:rsidRPr="00511291">
        <w:rPr>
          <w:sz w:val="28"/>
          <w:szCs w:val="28"/>
        </w:rPr>
        <w:t>Особенности отбора инвестиционных проектов в разных о</w:t>
      </w:r>
      <w:r>
        <w:rPr>
          <w:sz w:val="28"/>
          <w:szCs w:val="28"/>
        </w:rPr>
        <w:t>траслях национальной экономики.</w:t>
      </w:r>
    </w:p>
    <w:p w14:paraId="09C33CD7" w14:textId="77777777" w:rsidR="00602F85" w:rsidRDefault="00602F85" w:rsidP="00672A45">
      <w:pPr>
        <w:pStyle w:val="a6"/>
        <w:numPr>
          <w:ilvl w:val="6"/>
          <w:numId w:val="16"/>
        </w:numPr>
        <w:tabs>
          <w:tab w:val="left" w:pos="851"/>
          <w:tab w:val="left" w:pos="993"/>
        </w:tabs>
        <w:spacing w:line="360" w:lineRule="auto"/>
        <w:ind w:left="0" w:firstLine="567"/>
        <w:jc w:val="both"/>
        <w:rPr>
          <w:sz w:val="28"/>
          <w:szCs w:val="28"/>
        </w:rPr>
      </w:pPr>
      <w:r w:rsidRPr="00511291">
        <w:rPr>
          <w:sz w:val="28"/>
          <w:szCs w:val="28"/>
        </w:rPr>
        <w:t xml:space="preserve">Порядок привлечения государственных институтов развития к экспертизе документации по обоснованию инвестиций, публичному технологическому и ценовому аудиту. </w:t>
      </w:r>
    </w:p>
    <w:p w14:paraId="2201B8C8" w14:textId="77777777" w:rsidR="00602F85" w:rsidRDefault="00602F85" w:rsidP="00672A45">
      <w:pPr>
        <w:pStyle w:val="a6"/>
        <w:numPr>
          <w:ilvl w:val="6"/>
          <w:numId w:val="16"/>
        </w:numPr>
        <w:tabs>
          <w:tab w:val="left" w:pos="851"/>
          <w:tab w:val="left" w:pos="993"/>
        </w:tabs>
        <w:spacing w:line="360" w:lineRule="auto"/>
        <w:ind w:left="0" w:firstLine="567"/>
        <w:jc w:val="both"/>
        <w:rPr>
          <w:sz w:val="28"/>
          <w:szCs w:val="28"/>
        </w:rPr>
      </w:pPr>
      <w:r w:rsidRPr="00511291">
        <w:rPr>
          <w:sz w:val="28"/>
          <w:szCs w:val="28"/>
        </w:rPr>
        <w:t xml:space="preserve">Выбор метода финансирования или софинансирования инвестиционного проекта за счет бюджетных </w:t>
      </w:r>
      <w:r>
        <w:rPr>
          <w:sz w:val="28"/>
          <w:szCs w:val="28"/>
        </w:rPr>
        <w:t>средств.</w:t>
      </w:r>
    </w:p>
    <w:p w14:paraId="371A9EBB" w14:textId="77777777" w:rsidR="00602F85" w:rsidRDefault="00602F85" w:rsidP="00672A45">
      <w:pPr>
        <w:pStyle w:val="a6"/>
        <w:numPr>
          <w:ilvl w:val="6"/>
          <w:numId w:val="16"/>
        </w:numPr>
        <w:tabs>
          <w:tab w:val="left" w:pos="851"/>
          <w:tab w:val="left" w:pos="993"/>
        </w:tabs>
        <w:spacing w:line="360" w:lineRule="auto"/>
        <w:ind w:left="0" w:firstLine="567"/>
        <w:jc w:val="both"/>
        <w:rPr>
          <w:sz w:val="28"/>
          <w:szCs w:val="28"/>
        </w:rPr>
      </w:pPr>
      <w:r w:rsidRPr="00511291">
        <w:rPr>
          <w:sz w:val="28"/>
          <w:szCs w:val="28"/>
        </w:rPr>
        <w:t xml:space="preserve">Соглашение, заключаемое государственным (муниципальным) заказчиком с инвестором. </w:t>
      </w:r>
    </w:p>
    <w:p w14:paraId="1348501E" w14:textId="77777777" w:rsidR="00602F85" w:rsidRDefault="00602F85" w:rsidP="00672A45">
      <w:pPr>
        <w:pStyle w:val="a6"/>
        <w:numPr>
          <w:ilvl w:val="6"/>
          <w:numId w:val="16"/>
        </w:numPr>
        <w:tabs>
          <w:tab w:val="left" w:pos="851"/>
          <w:tab w:val="left" w:pos="993"/>
        </w:tabs>
        <w:spacing w:line="360" w:lineRule="auto"/>
        <w:ind w:left="0" w:firstLine="567"/>
        <w:jc w:val="both"/>
        <w:rPr>
          <w:sz w:val="28"/>
          <w:szCs w:val="28"/>
        </w:rPr>
      </w:pPr>
      <w:r w:rsidRPr="00511291">
        <w:rPr>
          <w:sz w:val="28"/>
          <w:szCs w:val="28"/>
        </w:rPr>
        <w:t>Роль институтов развития в привлечении частных инвестиций для софинансирования приоритетн</w:t>
      </w:r>
      <w:r>
        <w:rPr>
          <w:sz w:val="28"/>
          <w:szCs w:val="28"/>
        </w:rPr>
        <w:t>ых и инфраструктурных проектов.</w:t>
      </w:r>
    </w:p>
    <w:p w14:paraId="58363CC1" w14:textId="77777777" w:rsidR="00602F85" w:rsidRDefault="00602F85" w:rsidP="00672A45">
      <w:pPr>
        <w:pStyle w:val="a6"/>
        <w:numPr>
          <w:ilvl w:val="6"/>
          <w:numId w:val="16"/>
        </w:numPr>
        <w:tabs>
          <w:tab w:val="left" w:pos="851"/>
          <w:tab w:val="left" w:pos="993"/>
        </w:tabs>
        <w:spacing w:line="360" w:lineRule="auto"/>
        <w:ind w:left="0" w:firstLine="567"/>
        <w:jc w:val="both"/>
        <w:rPr>
          <w:sz w:val="28"/>
          <w:szCs w:val="28"/>
        </w:rPr>
      </w:pPr>
      <w:r w:rsidRPr="00511291">
        <w:rPr>
          <w:sz w:val="28"/>
          <w:szCs w:val="28"/>
        </w:rPr>
        <w:t>Фонды поддержки, венчурные фонды, бизнес-инкубаторы.</w:t>
      </w:r>
    </w:p>
    <w:p w14:paraId="33C5983F" w14:textId="77777777" w:rsidR="00602F85" w:rsidRDefault="00602F85" w:rsidP="00672A45">
      <w:pPr>
        <w:pStyle w:val="a6"/>
        <w:numPr>
          <w:ilvl w:val="6"/>
          <w:numId w:val="16"/>
        </w:numPr>
        <w:tabs>
          <w:tab w:val="left" w:pos="851"/>
          <w:tab w:val="left" w:pos="993"/>
        </w:tabs>
        <w:spacing w:line="360" w:lineRule="auto"/>
        <w:ind w:left="0" w:firstLine="567"/>
        <w:jc w:val="both"/>
        <w:rPr>
          <w:sz w:val="28"/>
          <w:szCs w:val="28"/>
        </w:rPr>
      </w:pPr>
      <w:r w:rsidRPr="00511291">
        <w:rPr>
          <w:sz w:val="28"/>
          <w:szCs w:val="28"/>
        </w:rPr>
        <w:t>Основания для пл</w:t>
      </w:r>
      <w:r>
        <w:rPr>
          <w:sz w:val="28"/>
          <w:szCs w:val="28"/>
        </w:rPr>
        <w:t>анирования бюджетных инвестиций.</w:t>
      </w:r>
    </w:p>
    <w:p w14:paraId="3E6E8473" w14:textId="23DFEC41" w:rsidR="00602F85" w:rsidRDefault="00602F85" w:rsidP="00672A45">
      <w:pPr>
        <w:pStyle w:val="a6"/>
        <w:numPr>
          <w:ilvl w:val="6"/>
          <w:numId w:val="16"/>
        </w:numPr>
        <w:tabs>
          <w:tab w:val="left" w:pos="851"/>
          <w:tab w:val="left" w:pos="993"/>
        </w:tabs>
        <w:spacing w:line="360" w:lineRule="auto"/>
        <w:ind w:left="0" w:firstLine="567"/>
        <w:jc w:val="both"/>
        <w:rPr>
          <w:sz w:val="28"/>
          <w:szCs w:val="28"/>
        </w:rPr>
      </w:pPr>
      <w:r w:rsidRPr="00511291">
        <w:rPr>
          <w:sz w:val="28"/>
          <w:szCs w:val="28"/>
        </w:rPr>
        <w:t xml:space="preserve">Порядок расчета объема бюджетных инвестиций на очередной финансовый год и плановый период и включения в проект бюджет.  </w:t>
      </w:r>
    </w:p>
    <w:p w14:paraId="30DC0845" w14:textId="77777777" w:rsidR="00602F85" w:rsidRDefault="00602F85" w:rsidP="00672A45">
      <w:pPr>
        <w:pStyle w:val="a6"/>
        <w:numPr>
          <w:ilvl w:val="6"/>
          <w:numId w:val="16"/>
        </w:numPr>
        <w:tabs>
          <w:tab w:val="left" w:pos="851"/>
          <w:tab w:val="left" w:pos="993"/>
        </w:tabs>
        <w:spacing w:line="360" w:lineRule="auto"/>
        <w:ind w:left="0" w:firstLine="567"/>
        <w:jc w:val="both"/>
        <w:rPr>
          <w:sz w:val="28"/>
          <w:szCs w:val="28"/>
        </w:rPr>
      </w:pPr>
      <w:r w:rsidRPr="00511291">
        <w:rPr>
          <w:sz w:val="28"/>
          <w:szCs w:val="28"/>
        </w:rPr>
        <w:t>Формы и методы пр</w:t>
      </w:r>
      <w:r>
        <w:rPr>
          <w:sz w:val="28"/>
          <w:szCs w:val="28"/>
        </w:rPr>
        <w:t>едоставления бюджетных средств.</w:t>
      </w:r>
    </w:p>
    <w:p w14:paraId="04360667" w14:textId="77777777" w:rsidR="00602F85" w:rsidRDefault="00602F85" w:rsidP="00672A45">
      <w:pPr>
        <w:pStyle w:val="a6"/>
        <w:numPr>
          <w:ilvl w:val="6"/>
          <w:numId w:val="16"/>
        </w:numPr>
        <w:tabs>
          <w:tab w:val="left" w:pos="851"/>
          <w:tab w:val="left" w:pos="993"/>
        </w:tabs>
        <w:spacing w:line="360" w:lineRule="auto"/>
        <w:ind w:left="0" w:firstLine="567"/>
        <w:jc w:val="both"/>
        <w:rPr>
          <w:sz w:val="28"/>
          <w:szCs w:val="28"/>
        </w:rPr>
      </w:pPr>
      <w:r w:rsidRPr="00511291">
        <w:rPr>
          <w:sz w:val="28"/>
          <w:szCs w:val="28"/>
        </w:rPr>
        <w:t>Механизм финансирования бюджетных инвестиций через институты р</w:t>
      </w:r>
      <w:r>
        <w:rPr>
          <w:sz w:val="28"/>
          <w:szCs w:val="28"/>
        </w:rPr>
        <w:t>азвития.</w:t>
      </w:r>
    </w:p>
    <w:p w14:paraId="27A04DE6" w14:textId="77777777" w:rsidR="00602F85" w:rsidRDefault="00602F85" w:rsidP="00672A45">
      <w:pPr>
        <w:pStyle w:val="a6"/>
        <w:numPr>
          <w:ilvl w:val="6"/>
          <w:numId w:val="16"/>
        </w:numPr>
        <w:tabs>
          <w:tab w:val="left" w:pos="851"/>
          <w:tab w:val="left" w:pos="993"/>
        </w:tabs>
        <w:spacing w:line="360" w:lineRule="auto"/>
        <w:ind w:left="0" w:firstLine="567"/>
        <w:jc w:val="both"/>
        <w:rPr>
          <w:sz w:val="28"/>
          <w:szCs w:val="28"/>
        </w:rPr>
      </w:pPr>
      <w:r w:rsidRPr="00511291">
        <w:rPr>
          <w:sz w:val="28"/>
          <w:szCs w:val="28"/>
        </w:rPr>
        <w:t>Механизм софинансирования НИОКР с привлечением институтов развития.</w:t>
      </w:r>
    </w:p>
    <w:p w14:paraId="4BD93809" w14:textId="77777777" w:rsidR="00602F85" w:rsidRDefault="00602F85" w:rsidP="00672A45">
      <w:pPr>
        <w:pStyle w:val="a6"/>
        <w:numPr>
          <w:ilvl w:val="6"/>
          <w:numId w:val="16"/>
        </w:numPr>
        <w:tabs>
          <w:tab w:val="left" w:pos="851"/>
          <w:tab w:val="left" w:pos="993"/>
        </w:tabs>
        <w:spacing w:line="360" w:lineRule="auto"/>
        <w:ind w:left="0" w:firstLine="567"/>
        <w:jc w:val="both"/>
        <w:rPr>
          <w:sz w:val="28"/>
          <w:szCs w:val="28"/>
        </w:rPr>
      </w:pPr>
      <w:r w:rsidRPr="00511291">
        <w:rPr>
          <w:sz w:val="28"/>
          <w:szCs w:val="28"/>
        </w:rPr>
        <w:t>Мониторинг ре</w:t>
      </w:r>
      <w:r>
        <w:rPr>
          <w:sz w:val="28"/>
          <w:szCs w:val="28"/>
        </w:rPr>
        <w:t>зультатов бюджетных инвестиций.</w:t>
      </w:r>
    </w:p>
    <w:p w14:paraId="6747960C" w14:textId="77777777" w:rsidR="00602F85" w:rsidRPr="00511291" w:rsidRDefault="00602F85" w:rsidP="00672A45">
      <w:pPr>
        <w:pStyle w:val="a6"/>
        <w:numPr>
          <w:ilvl w:val="6"/>
          <w:numId w:val="16"/>
        </w:numPr>
        <w:tabs>
          <w:tab w:val="left" w:pos="851"/>
          <w:tab w:val="left" w:pos="993"/>
        </w:tabs>
        <w:spacing w:line="360" w:lineRule="auto"/>
        <w:ind w:left="0" w:firstLine="567"/>
        <w:jc w:val="both"/>
        <w:rPr>
          <w:sz w:val="28"/>
          <w:szCs w:val="28"/>
        </w:rPr>
      </w:pPr>
      <w:r w:rsidRPr="00511291">
        <w:rPr>
          <w:sz w:val="28"/>
          <w:szCs w:val="28"/>
        </w:rPr>
        <w:t>Проблемы оценки эффективности капитальных расходов бюджетов публично-правовых образований.</w:t>
      </w:r>
    </w:p>
    <w:p w14:paraId="1B6354FB" w14:textId="77777777" w:rsidR="00980901" w:rsidRPr="00E34E25" w:rsidRDefault="00980901" w:rsidP="003F1C7C">
      <w:pPr>
        <w:pStyle w:val="1"/>
        <w:keepNext w:val="0"/>
        <w:keepLines w:val="0"/>
        <w:spacing w:before="100" w:beforeAutospacing="1" w:after="100" w:afterAutospacing="1"/>
        <w:rPr>
          <w:rFonts w:ascii="Times New Roman" w:hAnsi="Times New Roman" w:cs="Times New Roman"/>
          <w:b/>
          <w:color w:val="auto"/>
          <w:sz w:val="28"/>
          <w:szCs w:val="28"/>
        </w:rPr>
      </w:pPr>
      <w:bookmarkStart w:id="18" w:name="_Toc161149478"/>
      <w:bookmarkStart w:id="19" w:name="_Toc167713701"/>
      <w:bookmarkStart w:id="20" w:name="_Toc84922281"/>
      <w:r w:rsidRPr="00E34E25">
        <w:rPr>
          <w:rFonts w:ascii="Times New Roman" w:hAnsi="Times New Roman" w:cs="Times New Roman"/>
          <w:b/>
          <w:color w:val="auto"/>
          <w:sz w:val="28"/>
          <w:szCs w:val="28"/>
        </w:rPr>
        <w:t>8. Перечень основной и дополнительной учебной литературы, необходимой для освоения дисциплины</w:t>
      </w:r>
      <w:bookmarkEnd w:id="18"/>
      <w:bookmarkEnd w:id="19"/>
      <w:r w:rsidRPr="00E34E25">
        <w:rPr>
          <w:rFonts w:ascii="Times New Roman" w:hAnsi="Times New Roman" w:cs="Times New Roman"/>
          <w:b/>
          <w:color w:val="auto"/>
          <w:sz w:val="28"/>
          <w:szCs w:val="28"/>
        </w:rPr>
        <w:t xml:space="preserve"> </w:t>
      </w:r>
      <w:bookmarkEnd w:id="20"/>
    </w:p>
    <w:p w14:paraId="4CBFDF73" w14:textId="77777777" w:rsidR="00980901" w:rsidRPr="00D25D6B" w:rsidRDefault="00980901" w:rsidP="00672A45">
      <w:pPr>
        <w:tabs>
          <w:tab w:val="left" w:pos="851"/>
          <w:tab w:val="left" w:pos="1134"/>
        </w:tabs>
        <w:spacing w:line="360" w:lineRule="auto"/>
        <w:ind w:firstLine="567"/>
        <w:rPr>
          <w:b/>
          <w:sz w:val="28"/>
          <w:szCs w:val="28"/>
        </w:rPr>
      </w:pPr>
      <w:bookmarkStart w:id="21" w:name="_Toc201759332"/>
      <w:bookmarkStart w:id="22" w:name="_Toc353009752"/>
      <w:bookmarkStart w:id="23" w:name="_Toc391497683"/>
      <w:bookmarkStart w:id="24" w:name="_Toc392083599"/>
      <w:bookmarkStart w:id="25" w:name="_Toc154230040"/>
      <w:bookmarkStart w:id="26" w:name="_Toc154230111"/>
      <w:bookmarkStart w:id="27" w:name="_Toc159654947"/>
      <w:bookmarkStart w:id="28" w:name="_Toc160511754"/>
      <w:bookmarkStart w:id="29" w:name="_Toc160953477"/>
      <w:r>
        <w:rPr>
          <w:b/>
          <w:sz w:val="28"/>
          <w:szCs w:val="28"/>
        </w:rPr>
        <w:t xml:space="preserve">а) </w:t>
      </w:r>
      <w:r w:rsidRPr="00D25D6B">
        <w:rPr>
          <w:b/>
          <w:sz w:val="28"/>
          <w:szCs w:val="28"/>
        </w:rPr>
        <w:t>Нормативные правовые акты</w:t>
      </w:r>
      <w:bookmarkEnd w:id="21"/>
      <w:bookmarkEnd w:id="22"/>
      <w:bookmarkEnd w:id="23"/>
      <w:bookmarkEnd w:id="24"/>
    </w:p>
    <w:p w14:paraId="77EC1671" w14:textId="77777777" w:rsidR="00980901" w:rsidRPr="006E7F4C" w:rsidRDefault="00980901" w:rsidP="00672A45">
      <w:pPr>
        <w:pStyle w:val="a6"/>
        <w:tabs>
          <w:tab w:val="left" w:pos="851"/>
          <w:tab w:val="left" w:pos="1134"/>
        </w:tabs>
        <w:spacing w:line="360" w:lineRule="auto"/>
        <w:ind w:left="0" w:firstLine="567"/>
        <w:contextualSpacing/>
        <w:jc w:val="both"/>
        <w:rPr>
          <w:sz w:val="28"/>
          <w:szCs w:val="28"/>
        </w:rPr>
      </w:pPr>
      <w:bookmarkStart w:id="30" w:name="bib"/>
      <w:bookmarkStart w:id="31" w:name="_Toc154230039"/>
      <w:bookmarkStart w:id="32" w:name="_Toc154230110"/>
      <w:bookmarkStart w:id="33" w:name="_Toc159654946"/>
      <w:bookmarkStart w:id="34" w:name="_Toc160511753"/>
      <w:bookmarkStart w:id="35" w:name="_Toc160953476"/>
      <w:bookmarkEnd w:id="30"/>
      <w:r w:rsidRPr="006E7F4C">
        <w:rPr>
          <w:sz w:val="28"/>
          <w:szCs w:val="28"/>
        </w:rPr>
        <w:lastRenderedPageBreak/>
        <w:t>1. Бюджетный кодекс Российской Федерации от 31.07.1998 № 145-ФЗ.</w:t>
      </w:r>
    </w:p>
    <w:p w14:paraId="3725DAD2" w14:textId="77777777" w:rsidR="00980901" w:rsidRPr="006E7F4C" w:rsidRDefault="00980901" w:rsidP="00672A45">
      <w:pPr>
        <w:pStyle w:val="a6"/>
        <w:tabs>
          <w:tab w:val="left" w:pos="851"/>
          <w:tab w:val="left" w:pos="1134"/>
        </w:tabs>
        <w:spacing w:line="360" w:lineRule="auto"/>
        <w:ind w:left="0" w:firstLine="567"/>
        <w:contextualSpacing/>
        <w:jc w:val="both"/>
        <w:rPr>
          <w:sz w:val="28"/>
          <w:szCs w:val="28"/>
        </w:rPr>
      </w:pPr>
      <w:r w:rsidRPr="006E7F4C">
        <w:rPr>
          <w:sz w:val="28"/>
          <w:szCs w:val="28"/>
        </w:rPr>
        <w:t>2. Налоговый кодекс Российской Федерации от 05.08.2000 № 117-ФЗ. Часть 2.</w:t>
      </w:r>
    </w:p>
    <w:p w14:paraId="4248882D" w14:textId="77777777" w:rsidR="00980901" w:rsidRPr="006E7F4C" w:rsidRDefault="00980901" w:rsidP="00672A45">
      <w:pPr>
        <w:pStyle w:val="a6"/>
        <w:tabs>
          <w:tab w:val="left" w:pos="851"/>
          <w:tab w:val="left" w:pos="1134"/>
        </w:tabs>
        <w:spacing w:line="360" w:lineRule="auto"/>
        <w:ind w:left="0" w:firstLine="567"/>
        <w:contextualSpacing/>
        <w:jc w:val="both"/>
        <w:rPr>
          <w:sz w:val="28"/>
          <w:szCs w:val="28"/>
        </w:rPr>
      </w:pPr>
      <w:r w:rsidRPr="006E7F4C">
        <w:rPr>
          <w:sz w:val="28"/>
          <w:szCs w:val="28"/>
        </w:rPr>
        <w:t>3. Федеральный закон от 13.07.2015 № 224-ФЗ «О государственно-частном партнерстве, муниципально-част</w:t>
      </w:r>
      <w:r>
        <w:rPr>
          <w:sz w:val="28"/>
          <w:szCs w:val="28"/>
        </w:rPr>
        <w:t>ном партнерстве в Российской Фе</w:t>
      </w:r>
      <w:r w:rsidRPr="006E7F4C">
        <w:rPr>
          <w:sz w:val="28"/>
          <w:szCs w:val="28"/>
        </w:rPr>
        <w:t>дерации и внесении изменений в отдельные законодательные акты Российской Федерации».</w:t>
      </w:r>
    </w:p>
    <w:p w14:paraId="739CF0AC" w14:textId="77777777" w:rsidR="00980901" w:rsidRPr="006E7F4C" w:rsidRDefault="00980901" w:rsidP="00672A45">
      <w:pPr>
        <w:pStyle w:val="a6"/>
        <w:tabs>
          <w:tab w:val="left" w:pos="851"/>
          <w:tab w:val="left" w:pos="1134"/>
        </w:tabs>
        <w:spacing w:line="360" w:lineRule="auto"/>
        <w:ind w:left="0" w:firstLine="567"/>
        <w:contextualSpacing/>
        <w:jc w:val="both"/>
        <w:rPr>
          <w:sz w:val="28"/>
          <w:szCs w:val="28"/>
        </w:rPr>
      </w:pPr>
      <w:r w:rsidRPr="006E7F4C">
        <w:rPr>
          <w:sz w:val="28"/>
          <w:szCs w:val="28"/>
        </w:rPr>
        <w:t>4. Федеральный закон от 28.06.2014</w:t>
      </w:r>
      <w:r>
        <w:rPr>
          <w:sz w:val="28"/>
          <w:szCs w:val="28"/>
        </w:rPr>
        <w:t xml:space="preserve"> № 172-ФЗ «О стратегическом пла</w:t>
      </w:r>
      <w:r w:rsidRPr="006E7F4C">
        <w:rPr>
          <w:sz w:val="28"/>
          <w:szCs w:val="28"/>
        </w:rPr>
        <w:t>нировании в Российской Федерации».</w:t>
      </w:r>
    </w:p>
    <w:p w14:paraId="66C9FDE1" w14:textId="77777777" w:rsidR="00980901" w:rsidRPr="006E7F4C" w:rsidRDefault="00980901" w:rsidP="00672A45">
      <w:pPr>
        <w:pStyle w:val="a6"/>
        <w:tabs>
          <w:tab w:val="left" w:pos="851"/>
          <w:tab w:val="left" w:pos="1134"/>
        </w:tabs>
        <w:spacing w:line="360" w:lineRule="auto"/>
        <w:ind w:left="0" w:firstLine="567"/>
        <w:contextualSpacing/>
        <w:jc w:val="both"/>
        <w:rPr>
          <w:sz w:val="28"/>
          <w:szCs w:val="28"/>
        </w:rPr>
      </w:pPr>
      <w:r w:rsidRPr="006E7F4C">
        <w:rPr>
          <w:sz w:val="28"/>
          <w:szCs w:val="28"/>
        </w:rPr>
        <w:t>5. Федеральный закон от 21.07.20</w:t>
      </w:r>
      <w:r>
        <w:rPr>
          <w:sz w:val="28"/>
          <w:szCs w:val="28"/>
        </w:rPr>
        <w:t>05 № 115-ФЗ «О концессионных со</w:t>
      </w:r>
      <w:r w:rsidRPr="006E7F4C">
        <w:rPr>
          <w:sz w:val="28"/>
          <w:szCs w:val="28"/>
        </w:rPr>
        <w:t>глашениях».</w:t>
      </w:r>
    </w:p>
    <w:p w14:paraId="6E1D8344" w14:textId="77777777" w:rsidR="00980901" w:rsidRPr="006E7F4C" w:rsidRDefault="00980901" w:rsidP="00672A45">
      <w:pPr>
        <w:pStyle w:val="a6"/>
        <w:tabs>
          <w:tab w:val="left" w:pos="851"/>
          <w:tab w:val="left" w:pos="1134"/>
        </w:tabs>
        <w:spacing w:line="360" w:lineRule="auto"/>
        <w:ind w:left="0" w:firstLine="567"/>
        <w:contextualSpacing/>
        <w:jc w:val="both"/>
        <w:rPr>
          <w:sz w:val="28"/>
          <w:szCs w:val="28"/>
        </w:rPr>
      </w:pPr>
      <w:r>
        <w:rPr>
          <w:sz w:val="28"/>
          <w:szCs w:val="28"/>
        </w:rPr>
        <w:t>6</w:t>
      </w:r>
      <w:r w:rsidRPr="006E7F4C">
        <w:rPr>
          <w:sz w:val="28"/>
          <w:szCs w:val="28"/>
        </w:rPr>
        <w:t>. Постановление Правительства Российской Федерации от 02.08.2010 № 588 «Об утверждении Порядка разраб</w:t>
      </w:r>
      <w:r>
        <w:rPr>
          <w:sz w:val="28"/>
          <w:szCs w:val="28"/>
        </w:rPr>
        <w:t>отки, реализации и оценки эффек</w:t>
      </w:r>
      <w:r w:rsidRPr="006E7F4C">
        <w:rPr>
          <w:sz w:val="28"/>
          <w:szCs w:val="28"/>
        </w:rPr>
        <w:t>тивности государственных программ Российской Федерации».</w:t>
      </w:r>
    </w:p>
    <w:p w14:paraId="7D41C26F" w14:textId="77777777" w:rsidR="00980901" w:rsidRPr="006E7F4C" w:rsidRDefault="00980901" w:rsidP="00672A45">
      <w:pPr>
        <w:pStyle w:val="a6"/>
        <w:tabs>
          <w:tab w:val="left" w:pos="851"/>
          <w:tab w:val="left" w:pos="1134"/>
        </w:tabs>
        <w:spacing w:line="360" w:lineRule="auto"/>
        <w:ind w:left="0" w:firstLine="567"/>
        <w:contextualSpacing/>
        <w:jc w:val="both"/>
        <w:rPr>
          <w:sz w:val="28"/>
          <w:szCs w:val="28"/>
        </w:rPr>
      </w:pPr>
      <w:r>
        <w:rPr>
          <w:sz w:val="28"/>
          <w:szCs w:val="28"/>
        </w:rPr>
        <w:t>7</w:t>
      </w:r>
      <w:r w:rsidRPr="006E7F4C">
        <w:rPr>
          <w:sz w:val="28"/>
          <w:szCs w:val="28"/>
        </w:rPr>
        <w:t>. Постановление Правительства Российской Федерации от 13.09.2010 № 716 «Об утверждении Правил формирования и реализации федеральной адресной инвестиционной программы».</w:t>
      </w:r>
    </w:p>
    <w:p w14:paraId="5ECD0A8B" w14:textId="77777777" w:rsidR="00980901" w:rsidRPr="006E7F4C" w:rsidRDefault="00980901" w:rsidP="00672A45">
      <w:pPr>
        <w:pStyle w:val="a6"/>
        <w:tabs>
          <w:tab w:val="left" w:pos="851"/>
          <w:tab w:val="left" w:pos="1134"/>
        </w:tabs>
        <w:spacing w:line="360" w:lineRule="auto"/>
        <w:ind w:left="0" w:firstLine="567"/>
        <w:contextualSpacing/>
        <w:jc w:val="both"/>
        <w:rPr>
          <w:sz w:val="28"/>
          <w:szCs w:val="28"/>
        </w:rPr>
      </w:pPr>
      <w:r>
        <w:rPr>
          <w:sz w:val="28"/>
          <w:szCs w:val="28"/>
        </w:rPr>
        <w:t>8</w:t>
      </w:r>
      <w:r w:rsidRPr="006E7F4C">
        <w:rPr>
          <w:sz w:val="28"/>
          <w:szCs w:val="28"/>
        </w:rPr>
        <w:t>. Постановление Правительства Российской Федерации от 12.10.2017 № 1242 «О  разработке, реализации и об оценке эффективности отдельных государственных программ».</w:t>
      </w:r>
    </w:p>
    <w:p w14:paraId="7B1A57D3" w14:textId="77777777" w:rsidR="00980901" w:rsidRPr="006E7F4C" w:rsidRDefault="00980901" w:rsidP="00672A45">
      <w:pPr>
        <w:pStyle w:val="a6"/>
        <w:tabs>
          <w:tab w:val="left" w:pos="851"/>
          <w:tab w:val="left" w:pos="1134"/>
        </w:tabs>
        <w:spacing w:line="360" w:lineRule="auto"/>
        <w:ind w:left="0" w:firstLine="567"/>
        <w:contextualSpacing/>
        <w:jc w:val="both"/>
        <w:rPr>
          <w:sz w:val="28"/>
          <w:szCs w:val="28"/>
        </w:rPr>
      </w:pPr>
      <w:r>
        <w:rPr>
          <w:sz w:val="28"/>
          <w:szCs w:val="28"/>
        </w:rPr>
        <w:t>9</w:t>
      </w:r>
      <w:r w:rsidRPr="006E7F4C">
        <w:rPr>
          <w:sz w:val="28"/>
          <w:szCs w:val="28"/>
        </w:rPr>
        <w:t xml:space="preserve">. Приказ Минэкономразвития России от 16.09.2016 № 582 «Об утверждении Методических указаний по </w:t>
      </w:r>
      <w:r>
        <w:rPr>
          <w:sz w:val="28"/>
          <w:szCs w:val="28"/>
        </w:rPr>
        <w:t>разработке и реализации государ</w:t>
      </w:r>
      <w:r w:rsidRPr="006E7F4C">
        <w:rPr>
          <w:sz w:val="28"/>
          <w:szCs w:val="28"/>
        </w:rPr>
        <w:t>ственных программ Российской Федерации».</w:t>
      </w:r>
    </w:p>
    <w:p w14:paraId="3CA837FB" w14:textId="77777777" w:rsidR="00980901" w:rsidRPr="0008099A" w:rsidRDefault="00980901" w:rsidP="00672A45">
      <w:pPr>
        <w:pStyle w:val="a6"/>
        <w:tabs>
          <w:tab w:val="left" w:pos="851"/>
          <w:tab w:val="left" w:pos="1134"/>
        </w:tabs>
        <w:spacing w:line="360" w:lineRule="auto"/>
        <w:ind w:left="0" w:firstLine="567"/>
        <w:contextualSpacing/>
        <w:jc w:val="both"/>
        <w:rPr>
          <w:sz w:val="28"/>
          <w:szCs w:val="28"/>
        </w:rPr>
      </w:pPr>
      <w:r>
        <w:rPr>
          <w:sz w:val="28"/>
          <w:szCs w:val="28"/>
        </w:rPr>
        <w:t>10</w:t>
      </w:r>
      <w:r w:rsidRPr="006E7F4C">
        <w:rPr>
          <w:sz w:val="28"/>
          <w:szCs w:val="28"/>
        </w:rPr>
        <w:t>. Методические рекомендации по</w:t>
      </w:r>
      <w:r>
        <w:rPr>
          <w:sz w:val="28"/>
          <w:szCs w:val="28"/>
        </w:rPr>
        <w:t xml:space="preserve"> оценке эффективности инвестици</w:t>
      </w:r>
      <w:r w:rsidRPr="006E7F4C">
        <w:rPr>
          <w:sz w:val="28"/>
          <w:szCs w:val="28"/>
        </w:rPr>
        <w:t>онных проектов (утв. Минэкономики РФ, Минфином РФ, Госстроем РФ 21.06.1999 № ВК 477).</w:t>
      </w:r>
    </w:p>
    <w:p w14:paraId="1C787B9E" w14:textId="77777777" w:rsidR="00980901" w:rsidRDefault="00980901" w:rsidP="00672A45">
      <w:pPr>
        <w:tabs>
          <w:tab w:val="left" w:pos="851"/>
          <w:tab w:val="left" w:pos="1134"/>
        </w:tabs>
        <w:spacing w:line="360" w:lineRule="auto"/>
        <w:ind w:firstLine="567"/>
        <w:rPr>
          <w:b/>
          <w:sz w:val="28"/>
          <w:szCs w:val="28"/>
          <w:u w:val="single"/>
        </w:rPr>
      </w:pPr>
      <w:r w:rsidRPr="00D25D6B">
        <w:rPr>
          <w:b/>
          <w:sz w:val="28"/>
          <w:szCs w:val="28"/>
          <w:u w:val="single"/>
        </w:rPr>
        <w:t>б)</w:t>
      </w:r>
      <w:r>
        <w:rPr>
          <w:b/>
          <w:sz w:val="28"/>
          <w:szCs w:val="28"/>
          <w:u w:val="single"/>
        </w:rPr>
        <w:t xml:space="preserve"> </w:t>
      </w:r>
      <w:r w:rsidRPr="00D25D6B">
        <w:rPr>
          <w:b/>
          <w:sz w:val="28"/>
          <w:szCs w:val="28"/>
          <w:u w:val="single"/>
        </w:rPr>
        <w:t>Основная литература</w:t>
      </w:r>
    </w:p>
    <w:p w14:paraId="552B114C" w14:textId="77777777" w:rsidR="00980901" w:rsidRPr="006E7F4C" w:rsidRDefault="00980901" w:rsidP="00672A45">
      <w:pPr>
        <w:tabs>
          <w:tab w:val="left" w:pos="851"/>
          <w:tab w:val="left" w:pos="1134"/>
        </w:tabs>
        <w:spacing w:line="360" w:lineRule="auto"/>
        <w:ind w:firstLine="567"/>
        <w:jc w:val="both"/>
        <w:rPr>
          <w:sz w:val="28"/>
          <w:szCs w:val="28"/>
        </w:rPr>
      </w:pPr>
      <w:r w:rsidRPr="006E7F4C">
        <w:rPr>
          <w:sz w:val="28"/>
          <w:szCs w:val="28"/>
        </w:rPr>
        <w:t>1</w:t>
      </w:r>
      <w:r>
        <w:rPr>
          <w:sz w:val="28"/>
          <w:szCs w:val="28"/>
        </w:rPr>
        <w:t>1</w:t>
      </w:r>
      <w:r w:rsidRPr="006E7F4C">
        <w:rPr>
          <w:sz w:val="28"/>
          <w:szCs w:val="28"/>
        </w:rPr>
        <w:t xml:space="preserve">. </w:t>
      </w:r>
      <w:r w:rsidRPr="008B285E">
        <w:rPr>
          <w:sz w:val="28"/>
          <w:szCs w:val="28"/>
        </w:rPr>
        <w:t>Игонина, Л. Л. Инвестиции : учеб</w:t>
      </w:r>
      <w:r>
        <w:rPr>
          <w:sz w:val="28"/>
          <w:szCs w:val="28"/>
        </w:rPr>
        <w:t xml:space="preserve">ник / Л. Л. Игонина. </w:t>
      </w:r>
      <w:r w:rsidRPr="00E81624">
        <w:rPr>
          <w:sz w:val="28"/>
          <w:szCs w:val="28"/>
        </w:rPr>
        <w:t xml:space="preserve">— </w:t>
      </w:r>
      <w:r>
        <w:rPr>
          <w:sz w:val="28"/>
          <w:szCs w:val="28"/>
        </w:rPr>
        <w:t xml:space="preserve"> </w:t>
      </w:r>
      <w:r w:rsidRPr="008B285E">
        <w:rPr>
          <w:sz w:val="28"/>
          <w:szCs w:val="28"/>
        </w:rPr>
        <w:t>2-е изд., перер</w:t>
      </w:r>
      <w:r>
        <w:rPr>
          <w:sz w:val="28"/>
          <w:szCs w:val="28"/>
        </w:rPr>
        <w:t>аб. и доп. — Москва</w:t>
      </w:r>
      <w:r w:rsidRPr="008B285E">
        <w:rPr>
          <w:sz w:val="28"/>
          <w:szCs w:val="28"/>
        </w:rPr>
        <w:t xml:space="preserve"> : Магистр : Инфра-М, 20</w:t>
      </w:r>
      <w:r>
        <w:rPr>
          <w:sz w:val="28"/>
          <w:szCs w:val="28"/>
        </w:rPr>
        <w:t>21</w:t>
      </w:r>
      <w:r w:rsidRPr="008B285E">
        <w:rPr>
          <w:sz w:val="28"/>
          <w:szCs w:val="28"/>
        </w:rPr>
        <w:t xml:space="preserve">. </w:t>
      </w:r>
      <w:r w:rsidRPr="00E81624">
        <w:rPr>
          <w:sz w:val="28"/>
          <w:szCs w:val="28"/>
        </w:rPr>
        <w:t xml:space="preserve">— </w:t>
      </w:r>
      <w:r>
        <w:rPr>
          <w:sz w:val="28"/>
          <w:szCs w:val="28"/>
        </w:rPr>
        <w:t xml:space="preserve"> </w:t>
      </w:r>
      <w:r w:rsidRPr="008B285E">
        <w:rPr>
          <w:sz w:val="28"/>
          <w:szCs w:val="28"/>
        </w:rPr>
        <w:t>752 с.</w:t>
      </w:r>
      <w:r w:rsidRPr="00E81624">
        <w:t xml:space="preserve"> </w:t>
      </w:r>
      <w:r>
        <w:t xml:space="preserve"> </w:t>
      </w:r>
      <w:r w:rsidRPr="00E81624">
        <w:rPr>
          <w:sz w:val="28"/>
          <w:szCs w:val="28"/>
        </w:rPr>
        <w:t xml:space="preserve">— </w:t>
      </w:r>
      <w:r w:rsidRPr="008B285E">
        <w:rPr>
          <w:sz w:val="28"/>
          <w:szCs w:val="28"/>
        </w:rPr>
        <w:t xml:space="preserve"> </w:t>
      </w:r>
      <w:r w:rsidRPr="00E81624">
        <w:rPr>
          <w:sz w:val="28"/>
          <w:szCs w:val="28"/>
        </w:rPr>
        <w:t>ISBN 978-5-9776-0071-2</w:t>
      </w:r>
      <w:r>
        <w:rPr>
          <w:sz w:val="28"/>
          <w:szCs w:val="28"/>
        </w:rPr>
        <w:t xml:space="preserve">. </w:t>
      </w:r>
      <w:r w:rsidRPr="00E81624">
        <w:rPr>
          <w:sz w:val="28"/>
          <w:szCs w:val="28"/>
        </w:rPr>
        <w:t>—</w:t>
      </w:r>
      <w:r>
        <w:rPr>
          <w:sz w:val="28"/>
          <w:szCs w:val="28"/>
        </w:rPr>
        <w:t xml:space="preserve"> ЭБС </w:t>
      </w:r>
      <w:r>
        <w:rPr>
          <w:sz w:val="28"/>
          <w:szCs w:val="28"/>
          <w:lang w:val="en-US"/>
        </w:rPr>
        <w:t>Znanium</w:t>
      </w:r>
      <w:r w:rsidRPr="008B285E">
        <w:rPr>
          <w:sz w:val="28"/>
          <w:szCs w:val="28"/>
        </w:rPr>
        <w:t>.</w:t>
      </w:r>
      <w:r>
        <w:rPr>
          <w:sz w:val="28"/>
          <w:szCs w:val="28"/>
        </w:rPr>
        <w:t xml:space="preserve"> </w:t>
      </w:r>
      <w:r w:rsidRPr="00E81624">
        <w:rPr>
          <w:sz w:val="28"/>
          <w:szCs w:val="28"/>
        </w:rPr>
        <w:t xml:space="preserve">— </w:t>
      </w:r>
      <w:r>
        <w:rPr>
          <w:sz w:val="28"/>
          <w:szCs w:val="28"/>
        </w:rPr>
        <w:t xml:space="preserve"> </w:t>
      </w:r>
      <w:r w:rsidRPr="00E81624">
        <w:rPr>
          <w:sz w:val="28"/>
          <w:szCs w:val="28"/>
        </w:rPr>
        <w:t>URL: https://znanium.com/catalog/product/1489211 (дата обращения: 12.03.2024).</w:t>
      </w:r>
      <w:r w:rsidRPr="008B285E">
        <w:rPr>
          <w:sz w:val="28"/>
          <w:szCs w:val="28"/>
        </w:rPr>
        <w:t xml:space="preserve"> </w:t>
      </w:r>
      <w:r w:rsidRPr="00E81624">
        <w:rPr>
          <w:sz w:val="28"/>
          <w:szCs w:val="28"/>
        </w:rPr>
        <w:t xml:space="preserve">— </w:t>
      </w:r>
      <w:r w:rsidRPr="008B285E">
        <w:rPr>
          <w:sz w:val="28"/>
          <w:szCs w:val="28"/>
        </w:rPr>
        <w:t xml:space="preserve"> Текст : электронный</w:t>
      </w:r>
      <w:r>
        <w:rPr>
          <w:sz w:val="28"/>
          <w:szCs w:val="28"/>
        </w:rPr>
        <w:t>.</w:t>
      </w:r>
    </w:p>
    <w:p w14:paraId="70437396" w14:textId="77777777" w:rsidR="00980901" w:rsidRPr="006E7F4C" w:rsidRDefault="00980901" w:rsidP="00672A45">
      <w:pPr>
        <w:tabs>
          <w:tab w:val="left" w:pos="851"/>
          <w:tab w:val="left" w:pos="1134"/>
        </w:tabs>
        <w:spacing w:line="360" w:lineRule="auto"/>
        <w:ind w:firstLine="567"/>
        <w:rPr>
          <w:sz w:val="28"/>
          <w:szCs w:val="28"/>
        </w:rPr>
      </w:pPr>
      <w:r>
        <w:rPr>
          <w:sz w:val="28"/>
          <w:szCs w:val="28"/>
        </w:rPr>
        <w:t>12</w:t>
      </w:r>
      <w:r w:rsidRPr="006E7F4C">
        <w:rPr>
          <w:sz w:val="28"/>
          <w:szCs w:val="28"/>
        </w:rPr>
        <w:t xml:space="preserve">. </w:t>
      </w:r>
      <w:r w:rsidRPr="003E3FB1">
        <w:rPr>
          <w:sz w:val="28"/>
          <w:szCs w:val="28"/>
        </w:rPr>
        <w:t xml:space="preserve">Лукасевич, И. Я.  </w:t>
      </w:r>
      <w:r w:rsidRPr="00563DB8">
        <w:rPr>
          <w:sz w:val="28"/>
          <w:szCs w:val="28"/>
        </w:rPr>
        <w:t>Финансовый менеджмент : учеб</w:t>
      </w:r>
      <w:r>
        <w:rPr>
          <w:sz w:val="28"/>
          <w:szCs w:val="28"/>
        </w:rPr>
        <w:t>.</w:t>
      </w:r>
      <w:r w:rsidRPr="00563DB8">
        <w:rPr>
          <w:sz w:val="28"/>
          <w:szCs w:val="28"/>
        </w:rPr>
        <w:t xml:space="preserve"> и практикум для вузов / И. Я. Лукасевич. — 4-е изд., перераб. и доп. — Москва : Юрайт, 2024. — 680 с. — </w:t>
      </w:r>
      <w:r w:rsidRPr="00563DB8">
        <w:rPr>
          <w:sz w:val="28"/>
          <w:szCs w:val="28"/>
        </w:rPr>
        <w:lastRenderedPageBreak/>
        <w:t>(Высшее образование). — ISBN 978-5-534-16271-4. —</w:t>
      </w:r>
      <w:r>
        <w:rPr>
          <w:sz w:val="28"/>
          <w:szCs w:val="28"/>
        </w:rPr>
        <w:t xml:space="preserve"> </w:t>
      </w:r>
      <w:r w:rsidRPr="00563DB8">
        <w:rPr>
          <w:sz w:val="28"/>
          <w:szCs w:val="28"/>
        </w:rPr>
        <w:t xml:space="preserve">Образовательная платформа Юрайт. — URL: https://urait.ru/bcode/544902 (дата обращения: 12.03.2024). </w:t>
      </w:r>
      <w:r w:rsidRPr="003E3FB1">
        <w:rPr>
          <w:sz w:val="28"/>
          <w:szCs w:val="28"/>
        </w:rPr>
        <w:t>— Текст : электронный</w:t>
      </w:r>
      <w:r>
        <w:rPr>
          <w:sz w:val="28"/>
          <w:szCs w:val="28"/>
        </w:rPr>
        <w:t>.</w:t>
      </w:r>
    </w:p>
    <w:p w14:paraId="66B63FAB" w14:textId="77777777" w:rsidR="00980901" w:rsidRDefault="00980901" w:rsidP="00672A45">
      <w:pPr>
        <w:tabs>
          <w:tab w:val="left" w:pos="851"/>
          <w:tab w:val="left" w:pos="1134"/>
        </w:tabs>
        <w:spacing w:line="360" w:lineRule="auto"/>
        <w:ind w:firstLine="567"/>
        <w:rPr>
          <w:b/>
          <w:sz w:val="28"/>
          <w:szCs w:val="28"/>
        </w:rPr>
      </w:pPr>
      <w:bookmarkStart w:id="36" w:name="_Toc154230041"/>
      <w:bookmarkStart w:id="37" w:name="_Toc154230112"/>
      <w:bookmarkStart w:id="38" w:name="_Toc159654948"/>
      <w:bookmarkStart w:id="39" w:name="_Toc160511755"/>
      <w:bookmarkStart w:id="40" w:name="_Toc160953478"/>
      <w:bookmarkEnd w:id="25"/>
      <w:bookmarkEnd w:id="26"/>
      <w:bookmarkEnd w:id="27"/>
      <w:bookmarkEnd w:id="28"/>
      <w:bookmarkEnd w:id="29"/>
      <w:bookmarkEnd w:id="31"/>
      <w:bookmarkEnd w:id="32"/>
      <w:bookmarkEnd w:id="33"/>
      <w:bookmarkEnd w:id="34"/>
      <w:bookmarkEnd w:id="35"/>
      <w:r w:rsidRPr="00D25D6B">
        <w:rPr>
          <w:b/>
          <w:sz w:val="28"/>
          <w:szCs w:val="28"/>
        </w:rPr>
        <w:t>в) Дополнительн</w:t>
      </w:r>
      <w:bookmarkEnd w:id="36"/>
      <w:bookmarkEnd w:id="37"/>
      <w:bookmarkEnd w:id="38"/>
      <w:bookmarkEnd w:id="39"/>
      <w:bookmarkEnd w:id="40"/>
      <w:r w:rsidRPr="00D25D6B">
        <w:rPr>
          <w:b/>
          <w:sz w:val="28"/>
          <w:szCs w:val="28"/>
        </w:rPr>
        <w:t>ая литература</w:t>
      </w:r>
    </w:p>
    <w:p w14:paraId="78B57ED3" w14:textId="77777777" w:rsidR="00980901" w:rsidRPr="00E34E25" w:rsidRDefault="00980901" w:rsidP="00672A45">
      <w:pPr>
        <w:tabs>
          <w:tab w:val="left" w:pos="851"/>
          <w:tab w:val="left" w:pos="1134"/>
        </w:tabs>
        <w:spacing w:line="360" w:lineRule="auto"/>
        <w:ind w:firstLine="567"/>
        <w:jc w:val="both"/>
        <w:rPr>
          <w:sz w:val="28"/>
          <w:szCs w:val="28"/>
        </w:rPr>
      </w:pPr>
      <w:r>
        <w:rPr>
          <w:sz w:val="28"/>
          <w:szCs w:val="28"/>
        </w:rPr>
        <w:t>13</w:t>
      </w:r>
      <w:r w:rsidRPr="00E34E25">
        <w:rPr>
          <w:sz w:val="28"/>
          <w:szCs w:val="28"/>
        </w:rPr>
        <w:t>.</w:t>
      </w:r>
      <w:r w:rsidRPr="00E34E25">
        <w:rPr>
          <w:sz w:val="28"/>
          <w:szCs w:val="28"/>
        </w:rPr>
        <w:tab/>
        <w:t>Андреев</w:t>
      </w:r>
      <w:r>
        <w:rPr>
          <w:sz w:val="28"/>
          <w:szCs w:val="28"/>
        </w:rPr>
        <w:t>,</w:t>
      </w:r>
      <w:r w:rsidRPr="00E34E25">
        <w:rPr>
          <w:sz w:val="28"/>
          <w:szCs w:val="28"/>
        </w:rPr>
        <w:t xml:space="preserve"> В.</w:t>
      </w:r>
      <w:r>
        <w:rPr>
          <w:sz w:val="28"/>
          <w:szCs w:val="28"/>
        </w:rPr>
        <w:t xml:space="preserve"> </w:t>
      </w:r>
      <w:r w:rsidRPr="00E34E25">
        <w:rPr>
          <w:sz w:val="28"/>
          <w:szCs w:val="28"/>
        </w:rPr>
        <w:t>К. Корпорация по развитию малого и среднего предпринимательства как институт развития</w:t>
      </w:r>
      <w:r>
        <w:rPr>
          <w:sz w:val="28"/>
          <w:szCs w:val="28"/>
        </w:rPr>
        <w:t xml:space="preserve">. – </w:t>
      </w:r>
      <w:r w:rsidRPr="00E34E25">
        <w:rPr>
          <w:sz w:val="28"/>
          <w:szCs w:val="28"/>
        </w:rPr>
        <w:t xml:space="preserve"> </w:t>
      </w:r>
      <w:r w:rsidRPr="00E9553F">
        <w:rPr>
          <w:sz w:val="28"/>
          <w:szCs w:val="28"/>
        </w:rPr>
        <w:t xml:space="preserve">Текст : электронный </w:t>
      </w:r>
      <w:r w:rsidRPr="00E34E25">
        <w:rPr>
          <w:sz w:val="28"/>
          <w:szCs w:val="28"/>
        </w:rPr>
        <w:t>// Актуальные проблемы российского права. – 2016. – № 2.</w:t>
      </w:r>
      <w:r>
        <w:rPr>
          <w:sz w:val="28"/>
          <w:szCs w:val="28"/>
        </w:rPr>
        <w:t xml:space="preserve"> – С. </w:t>
      </w:r>
      <w:r w:rsidRPr="00E9553F">
        <w:rPr>
          <w:sz w:val="28"/>
          <w:szCs w:val="28"/>
        </w:rPr>
        <w:t>119-128</w:t>
      </w:r>
      <w:r>
        <w:rPr>
          <w:sz w:val="28"/>
          <w:szCs w:val="28"/>
        </w:rPr>
        <w:t xml:space="preserve">. – НЭБ </w:t>
      </w:r>
      <w:r>
        <w:rPr>
          <w:sz w:val="28"/>
          <w:szCs w:val="28"/>
          <w:lang w:val="en-US"/>
        </w:rPr>
        <w:t>E</w:t>
      </w:r>
      <w:r>
        <w:rPr>
          <w:sz w:val="28"/>
          <w:szCs w:val="28"/>
        </w:rPr>
        <w:t>-</w:t>
      </w:r>
      <w:r>
        <w:rPr>
          <w:sz w:val="28"/>
          <w:szCs w:val="28"/>
          <w:lang w:val="en-US"/>
        </w:rPr>
        <w:t>Library</w:t>
      </w:r>
      <w:r>
        <w:rPr>
          <w:sz w:val="28"/>
          <w:szCs w:val="28"/>
        </w:rPr>
        <w:t xml:space="preserve">. – </w:t>
      </w:r>
      <w:r w:rsidRPr="00E9553F">
        <w:rPr>
          <w:sz w:val="28"/>
          <w:szCs w:val="28"/>
        </w:rPr>
        <w:t>URL:</w:t>
      </w:r>
      <w:r>
        <w:rPr>
          <w:sz w:val="28"/>
          <w:szCs w:val="28"/>
        </w:rPr>
        <w:t xml:space="preserve"> </w:t>
      </w:r>
      <w:hyperlink r:id="rId8" w:history="1">
        <w:r w:rsidRPr="005014CA">
          <w:rPr>
            <w:rStyle w:val="af4"/>
            <w:sz w:val="28"/>
            <w:szCs w:val="28"/>
          </w:rPr>
          <w:t>https://www.elibrary.ru/download/elibrary_25898767_85348031.pdf</w:t>
        </w:r>
      </w:hyperlink>
      <w:r>
        <w:rPr>
          <w:sz w:val="28"/>
          <w:szCs w:val="28"/>
        </w:rPr>
        <w:t xml:space="preserve"> </w:t>
      </w:r>
      <w:r w:rsidRPr="00E9553F">
        <w:rPr>
          <w:sz w:val="28"/>
          <w:szCs w:val="28"/>
        </w:rPr>
        <w:t xml:space="preserve">(дата обращения: </w:t>
      </w:r>
      <w:r w:rsidRPr="00E01EE2">
        <w:rPr>
          <w:sz w:val="28"/>
          <w:szCs w:val="28"/>
        </w:rPr>
        <w:t>1</w:t>
      </w:r>
      <w:r>
        <w:rPr>
          <w:sz w:val="28"/>
          <w:szCs w:val="28"/>
        </w:rPr>
        <w:t>2</w:t>
      </w:r>
      <w:r w:rsidRPr="00E01EE2">
        <w:rPr>
          <w:sz w:val="28"/>
          <w:szCs w:val="28"/>
        </w:rPr>
        <w:t>.</w:t>
      </w:r>
      <w:r>
        <w:rPr>
          <w:sz w:val="28"/>
          <w:szCs w:val="28"/>
        </w:rPr>
        <w:t>03.</w:t>
      </w:r>
      <w:r w:rsidRPr="00E01EE2">
        <w:rPr>
          <w:sz w:val="28"/>
          <w:szCs w:val="28"/>
        </w:rPr>
        <w:t>20</w:t>
      </w:r>
      <w:r>
        <w:rPr>
          <w:sz w:val="28"/>
          <w:szCs w:val="28"/>
        </w:rPr>
        <w:t>24</w:t>
      </w:r>
      <w:r w:rsidRPr="00E9553F">
        <w:rPr>
          <w:sz w:val="28"/>
          <w:szCs w:val="28"/>
        </w:rPr>
        <w:t>).</w:t>
      </w:r>
    </w:p>
    <w:p w14:paraId="2C2B5A92" w14:textId="77777777" w:rsidR="00602F85" w:rsidRPr="00E34E25" w:rsidRDefault="00602F85" w:rsidP="003F1C7C">
      <w:pPr>
        <w:pStyle w:val="1"/>
        <w:keepNext w:val="0"/>
        <w:keepLines w:val="0"/>
        <w:spacing w:before="100" w:beforeAutospacing="1" w:after="100" w:afterAutospacing="1"/>
        <w:jc w:val="both"/>
        <w:rPr>
          <w:rFonts w:ascii="Times New Roman" w:hAnsi="Times New Roman" w:cs="Times New Roman"/>
          <w:b/>
          <w:color w:val="auto"/>
          <w:sz w:val="28"/>
          <w:szCs w:val="28"/>
        </w:rPr>
      </w:pPr>
      <w:bookmarkStart w:id="41" w:name="_Toc84922282"/>
      <w:bookmarkStart w:id="42" w:name="_Toc167713702"/>
      <w:r w:rsidRPr="00E34E25">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41"/>
      <w:bookmarkEnd w:id="42"/>
    </w:p>
    <w:p w14:paraId="163E5727" w14:textId="6AF90FCB" w:rsidR="00602F85" w:rsidRPr="00E34E25" w:rsidRDefault="00602F85" w:rsidP="00672A45">
      <w:pPr>
        <w:pStyle w:val="af1"/>
        <w:widowControl w:val="0"/>
        <w:tabs>
          <w:tab w:val="num" w:pos="851"/>
          <w:tab w:val="left" w:pos="993"/>
        </w:tabs>
        <w:spacing w:before="120" w:line="360" w:lineRule="auto"/>
        <w:ind w:firstLine="567"/>
        <w:jc w:val="both"/>
        <w:rPr>
          <w:bCs/>
          <w:iCs/>
          <w:sz w:val="28"/>
          <w:szCs w:val="28"/>
        </w:rPr>
      </w:pPr>
      <w:r w:rsidRPr="00E34E25">
        <w:rPr>
          <w:bCs/>
          <w:iCs/>
          <w:sz w:val="28"/>
          <w:szCs w:val="28"/>
        </w:rPr>
        <w:t>1. www.consultant.ru — Справочная правовая система «Консул</w:t>
      </w:r>
      <w:r w:rsidR="003F0C02">
        <w:rPr>
          <w:bCs/>
          <w:iCs/>
          <w:sz w:val="28"/>
          <w:szCs w:val="28"/>
        </w:rPr>
        <w:t>ь</w:t>
      </w:r>
      <w:r w:rsidRPr="00E34E25">
        <w:rPr>
          <w:bCs/>
          <w:iCs/>
          <w:sz w:val="28"/>
          <w:szCs w:val="28"/>
        </w:rPr>
        <w:t>тант-Плюс»</w:t>
      </w:r>
    </w:p>
    <w:p w14:paraId="70A22AE9" w14:textId="77777777" w:rsidR="00602F85" w:rsidRPr="00E34E25" w:rsidRDefault="00602F85" w:rsidP="00672A45">
      <w:pPr>
        <w:pStyle w:val="af1"/>
        <w:widowControl w:val="0"/>
        <w:tabs>
          <w:tab w:val="num" w:pos="851"/>
          <w:tab w:val="left" w:pos="993"/>
        </w:tabs>
        <w:spacing w:before="120" w:line="360" w:lineRule="auto"/>
        <w:ind w:firstLine="567"/>
        <w:jc w:val="both"/>
        <w:rPr>
          <w:bCs/>
          <w:iCs/>
          <w:sz w:val="28"/>
          <w:szCs w:val="28"/>
        </w:rPr>
      </w:pPr>
      <w:r>
        <w:rPr>
          <w:bCs/>
          <w:iCs/>
          <w:sz w:val="28"/>
          <w:szCs w:val="28"/>
        </w:rPr>
        <w:t>2</w:t>
      </w:r>
      <w:r w:rsidRPr="00E34E25">
        <w:rPr>
          <w:bCs/>
          <w:iCs/>
          <w:sz w:val="28"/>
          <w:szCs w:val="28"/>
        </w:rPr>
        <w:t xml:space="preserve">. http://www.ach.gov.ru – официальный сайт Счетной палаты Российской Федерации. </w:t>
      </w:r>
    </w:p>
    <w:p w14:paraId="1855323F" w14:textId="77777777" w:rsidR="00602F85" w:rsidRPr="00E34E25" w:rsidRDefault="00602F85" w:rsidP="00672A45">
      <w:pPr>
        <w:pStyle w:val="af1"/>
        <w:widowControl w:val="0"/>
        <w:tabs>
          <w:tab w:val="num" w:pos="851"/>
          <w:tab w:val="left" w:pos="993"/>
        </w:tabs>
        <w:spacing w:before="120" w:line="360" w:lineRule="auto"/>
        <w:ind w:firstLine="567"/>
        <w:jc w:val="both"/>
        <w:rPr>
          <w:bCs/>
          <w:iCs/>
          <w:sz w:val="28"/>
          <w:szCs w:val="28"/>
        </w:rPr>
      </w:pPr>
      <w:r>
        <w:rPr>
          <w:bCs/>
          <w:iCs/>
          <w:sz w:val="28"/>
          <w:szCs w:val="28"/>
        </w:rPr>
        <w:t>3</w:t>
      </w:r>
      <w:r w:rsidRPr="00E34E25">
        <w:rPr>
          <w:bCs/>
          <w:iCs/>
          <w:sz w:val="28"/>
          <w:szCs w:val="28"/>
        </w:rPr>
        <w:t xml:space="preserve">. http://budget.gov.ru – Единый </w:t>
      </w:r>
      <w:r>
        <w:rPr>
          <w:bCs/>
          <w:iCs/>
          <w:sz w:val="28"/>
          <w:szCs w:val="28"/>
        </w:rPr>
        <w:t>портал бюджетной системы Россий</w:t>
      </w:r>
      <w:r w:rsidRPr="00E34E25">
        <w:rPr>
          <w:bCs/>
          <w:iCs/>
          <w:sz w:val="28"/>
          <w:szCs w:val="28"/>
        </w:rPr>
        <w:t>ской Федерации.</w:t>
      </w:r>
    </w:p>
    <w:p w14:paraId="17754945" w14:textId="77777777" w:rsidR="00602F85" w:rsidRPr="00E34E25" w:rsidRDefault="00602F85" w:rsidP="00672A45">
      <w:pPr>
        <w:pStyle w:val="af1"/>
        <w:widowControl w:val="0"/>
        <w:tabs>
          <w:tab w:val="num" w:pos="851"/>
          <w:tab w:val="left" w:pos="993"/>
        </w:tabs>
        <w:spacing w:before="120" w:line="360" w:lineRule="auto"/>
        <w:ind w:firstLine="567"/>
        <w:jc w:val="both"/>
        <w:rPr>
          <w:bCs/>
          <w:iCs/>
          <w:sz w:val="28"/>
          <w:szCs w:val="28"/>
        </w:rPr>
      </w:pPr>
      <w:r>
        <w:rPr>
          <w:bCs/>
          <w:iCs/>
          <w:sz w:val="28"/>
          <w:szCs w:val="28"/>
        </w:rPr>
        <w:t>4</w:t>
      </w:r>
      <w:r w:rsidRPr="00E34E25">
        <w:rPr>
          <w:bCs/>
          <w:iCs/>
          <w:sz w:val="28"/>
          <w:szCs w:val="28"/>
        </w:rPr>
        <w:t>. http://minfin.ru – официальный сайт Министерства финансов Российской Федерации.</w:t>
      </w:r>
    </w:p>
    <w:p w14:paraId="0988A041" w14:textId="77777777" w:rsidR="00602F85" w:rsidRPr="00E34E25" w:rsidRDefault="00602F85" w:rsidP="00672A45">
      <w:pPr>
        <w:pStyle w:val="af1"/>
        <w:widowControl w:val="0"/>
        <w:tabs>
          <w:tab w:val="num" w:pos="851"/>
          <w:tab w:val="left" w:pos="993"/>
        </w:tabs>
        <w:spacing w:before="120" w:line="360" w:lineRule="auto"/>
        <w:ind w:firstLine="567"/>
        <w:jc w:val="both"/>
        <w:rPr>
          <w:bCs/>
          <w:iCs/>
          <w:sz w:val="28"/>
          <w:szCs w:val="28"/>
        </w:rPr>
      </w:pPr>
      <w:r>
        <w:rPr>
          <w:bCs/>
          <w:iCs/>
          <w:sz w:val="28"/>
          <w:szCs w:val="28"/>
          <w:lang w:val="en-US"/>
        </w:rPr>
        <w:t>5</w:t>
      </w:r>
      <w:r w:rsidRPr="00E34E25">
        <w:rPr>
          <w:bCs/>
          <w:iCs/>
          <w:sz w:val="28"/>
          <w:szCs w:val="28"/>
          <w:lang w:val="en-US"/>
        </w:rPr>
        <w:t xml:space="preserve">. http://www1.oecd.org/puma/budget/ – Budgeting in the Public Sector. </w:t>
      </w:r>
      <w:r w:rsidRPr="00E34E25">
        <w:rPr>
          <w:bCs/>
          <w:iCs/>
          <w:sz w:val="28"/>
          <w:szCs w:val="28"/>
        </w:rPr>
        <w:t>OECD.</w:t>
      </w:r>
    </w:p>
    <w:p w14:paraId="59789C54" w14:textId="77777777" w:rsidR="00602F85" w:rsidRPr="00E34E25" w:rsidRDefault="00602F85" w:rsidP="00672A45">
      <w:pPr>
        <w:pStyle w:val="af1"/>
        <w:widowControl w:val="0"/>
        <w:tabs>
          <w:tab w:val="num" w:pos="851"/>
          <w:tab w:val="left" w:pos="993"/>
        </w:tabs>
        <w:spacing w:before="120" w:line="360" w:lineRule="auto"/>
        <w:ind w:firstLine="567"/>
        <w:jc w:val="both"/>
        <w:rPr>
          <w:bCs/>
          <w:iCs/>
          <w:sz w:val="28"/>
          <w:szCs w:val="28"/>
        </w:rPr>
      </w:pPr>
      <w:r>
        <w:rPr>
          <w:bCs/>
          <w:iCs/>
          <w:sz w:val="28"/>
          <w:szCs w:val="28"/>
        </w:rPr>
        <w:t>6</w:t>
      </w:r>
      <w:r w:rsidRPr="00E34E25">
        <w:rPr>
          <w:bCs/>
          <w:iCs/>
          <w:sz w:val="28"/>
          <w:szCs w:val="28"/>
        </w:rPr>
        <w:t>. http://www.roskazna.ru – официал</w:t>
      </w:r>
      <w:r>
        <w:rPr>
          <w:bCs/>
          <w:iCs/>
          <w:sz w:val="28"/>
          <w:szCs w:val="28"/>
        </w:rPr>
        <w:t>ьный сайт Федерального казначей</w:t>
      </w:r>
      <w:r w:rsidRPr="00E34E25">
        <w:rPr>
          <w:bCs/>
          <w:iCs/>
          <w:sz w:val="28"/>
          <w:szCs w:val="28"/>
        </w:rPr>
        <w:t>ства.</w:t>
      </w:r>
    </w:p>
    <w:p w14:paraId="03121DA2" w14:textId="77777777" w:rsidR="00602F85" w:rsidRPr="00E34E25" w:rsidRDefault="00602F85" w:rsidP="00672A45">
      <w:pPr>
        <w:pStyle w:val="af1"/>
        <w:widowControl w:val="0"/>
        <w:tabs>
          <w:tab w:val="num" w:pos="851"/>
          <w:tab w:val="left" w:pos="993"/>
        </w:tabs>
        <w:spacing w:before="120" w:line="360" w:lineRule="auto"/>
        <w:ind w:firstLine="567"/>
        <w:jc w:val="both"/>
        <w:rPr>
          <w:bCs/>
          <w:iCs/>
          <w:sz w:val="28"/>
          <w:szCs w:val="28"/>
        </w:rPr>
      </w:pPr>
      <w:r>
        <w:rPr>
          <w:bCs/>
          <w:iCs/>
          <w:sz w:val="28"/>
          <w:szCs w:val="28"/>
        </w:rPr>
        <w:t>7</w:t>
      </w:r>
      <w:r w:rsidRPr="00E34E25">
        <w:rPr>
          <w:bCs/>
          <w:iCs/>
          <w:sz w:val="28"/>
          <w:szCs w:val="28"/>
        </w:rPr>
        <w:t>. http://www.nalog.ru – официальный сайт Федеральной налоговой службы</w:t>
      </w:r>
    </w:p>
    <w:p w14:paraId="69077E88" w14:textId="77777777" w:rsidR="00602F85" w:rsidRPr="00E34E25" w:rsidRDefault="00602F85" w:rsidP="00672A45">
      <w:pPr>
        <w:pStyle w:val="af1"/>
        <w:widowControl w:val="0"/>
        <w:tabs>
          <w:tab w:val="num" w:pos="851"/>
          <w:tab w:val="left" w:pos="993"/>
        </w:tabs>
        <w:spacing w:before="120" w:line="360" w:lineRule="auto"/>
        <w:ind w:firstLine="567"/>
        <w:jc w:val="both"/>
        <w:rPr>
          <w:bCs/>
          <w:iCs/>
          <w:sz w:val="28"/>
          <w:szCs w:val="28"/>
        </w:rPr>
      </w:pPr>
      <w:r>
        <w:rPr>
          <w:bCs/>
          <w:iCs/>
          <w:sz w:val="28"/>
          <w:szCs w:val="28"/>
        </w:rPr>
        <w:t>8</w:t>
      </w:r>
      <w:r w:rsidRPr="00E34E25">
        <w:rPr>
          <w:bCs/>
          <w:iCs/>
          <w:sz w:val="28"/>
          <w:szCs w:val="28"/>
        </w:rPr>
        <w:t>. http://www.worldbank.org – сайт Всемирного банка</w:t>
      </w:r>
    </w:p>
    <w:p w14:paraId="5F8E0777" w14:textId="77777777" w:rsidR="00602F85" w:rsidRPr="00E34E25" w:rsidRDefault="00602F85" w:rsidP="00672A45">
      <w:pPr>
        <w:pStyle w:val="af1"/>
        <w:widowControl w:val="0"/>
        <w:tabs>
          <w:tab w:val="num" w:pos="851"/>
          <w:tab w:val="left" w:pos="993"/>
        </w:tabs>
        <w:spacing w:before="120" w:line="360" w:lineRule="auto"/>
        <w:ind w:firstLine="567"/>
        <w:jc w:val="both"/>
        <w:rPr>
          <w:bCs/>
          <w:iCs/>
          <w:sz w:val="28"/>
          <w:szCs w:val="28"/>
        </w:rPr>
      </w:pPr>
      <w:r>
        <w:rPr>
          <w:bCs/>
          <w:iCs/>
          <w:sz w:val="28"/>
          <w:szCs w:val="28"/>
        </w:rPr>
        <w:t>9</w:t>
      </w:r>
      <w:r w:rsidRPr="00E34E25">
        <w:rPr>
          <w:bCs/>
          <w:iCs/>
          <w:sz w:val="28"/>
          <w:szCs w:val="28"/>
        </w:rPr>
        <w:t>. http://pppcenter.ru/ – сайт Центра развития государственно-частного партнерства</w:t>
      </w:r>
    </w:p>
    <w:p w14:paraId="66C14BD3" w14:textId="77777777" w:rsidR="00602F85" w:rsidRDefault="00602F85" w:rsidP="00672A45">
      <w:pPr>
        <w:pStyle w:val="af1"/>
        <w:widowControl w:val="0"/>
        <w:tabs>
          <w:tab w:val="num" w:pos="851"/>
          <w:tab w:val="left" w:pos="993"/>
        </w:tabs>
        <w:spacing w:before="120" w:line="360" w:lineRule="auto"/>
        <w:ind w:firstLine="567"/>
        <w:jc w:val="both"/>
        <w:rPr>
          <w:bCs/>
          <w:iCs/>
          <w:sz w:val="28"/>
          <w:szCs w:val="28"/>
        </w:rPr>
      </w:pPr>
      <w:r>
        <w:rPr>
          <w:bCs/>
          <w:iCs/>
          <w:sz w:val="28"/>
          <w:szCs w:val="28"/>
        </w:rPr>
        <w:t>10</w:t>
      </w:r>
      <w:r w:rsidRPr="00E34E25">
        <w:rPr>
          <w:bCs/>
          <w:iCs/>
          <w:sz w:val="28"/>
          <w:szCs w:val="28"/>
        </w:rPr>
        <w:t>. http://economy.gov.ru/minec/acti</w:t>
      </w:r>
      <w:r>
        <w:rPr>
          <w:bCs/>
          <w:iCs/>
          <w:sz w:val="28"/>
          <w:szCs w:val="28"/>
        </w:rPr>
        <w:t>vity/sections/instdev/institute</w:t>
      </w:r>
      <w:r w:rsidRPr="00E34E25">
        <w:rPr>
          <w:bCs/>
          <w:iCs/>
          <w:sz w:val="28"/>
          <w:szCs w:val="28"/>
        </w:rPr>
        <w:t xml:space="preserve"> – сайт Минэкономразвития России (раздел деятельность институтов развития)</w:t>
      </w:r>
    </w:p>
    <w:p w14:paraId="2086D790" w14:textId="77777777" w:rsidR="00602F85" w:rsidRPr="00055DCB" w:rsidRDefault="00602F85" w:rsidP="00672A45">
      <w:pPr>
        <w:pStyle w:val="af1"/>
        <w:widowControl w:val="0"/>
        <w:tabs>
          <w:tab w:val="num" w:pos="851"/>
          <w:tab w:val="left" w:pos="993"/>
        </w:tabs>
        <w:spacing w:before="120" w:line="360" w:lineRule="auto"/>
        <w:ind w:firstLine="567"/>
        <w:jc w:val="both"/>
        <w:rPr>
          <w:bCs/>
          <w:iCs/>
          <w:sz w:val="28"/>
          <w:szCs w:val="28"/>
        </w:rPr>
      </w:pPr>
      <w:r>
        <w:rPr>
          <w:bCs/>
          <w:iCs/>
          <w:sz w:val="28"/>
          <w:szCs w:val="28"/>
        </w:rPr>
        <w:t xml:space="preserve">11. </w:t>
      </w:r>
      <w:r w:rsidRPr="00055DCB">
        <w:rPr>
          <w:bCs/>
          <w:iCs/>
          <w:sz w:val="28"/>
          <w:szCs w:val="28"/>
        </w:rPr>
        <w:t>Электронная библиотека Финансового университета (ЭБ) http://elib.fa.ru/</w:t>
      </w:r>
    </w:p>
    <w:p w14:paraId="70087717" w14:textId="77777777" w:rsidR="00602F85" w:rsidRPr="00055DCB" w:rsidRDefault="00602F85" w:rsidP="00672A45">
      <w:pPr>
        <w:pStyle w:val="af1"/>
        <w:widowControl w:val="0"/>
        <w:tabs>
          <w:tab w:val="num" w:pos="851"/>
          <w:tab w:val="left" w:pos="993"/>
        </w:tabs>
        <w:spacing w:before="120" w:line="360" w:lineRule="auto"/>
        <w:ind w:firstLine="567"/>
        <w:jc w:val="both"/>
        <w:rPr>
          <w:bCs/>
          <w:iCs/>
          <w:sz w:val="28"/>
          <w:szCs w:val="28"/>
        </w:rPr>
      </w:pPr>
      <w:r>
        <w:rPr>
          <w:bCs/>
          <w:iCs/>
          <w:sz w:val="28"/>
          <w:szCs w:val="28"/>
        </w:rPr>
        <w:lastRenderedPageBreak/>
        <w:t xml:space="preserve">12. </w:t>
      </w:r>
      <w:r w:rsidRPr="00055DCB">
        <w:rPr>
          <w:bCs/>
          <w:iCs/>
          <w:sz w:val="28"/>
          <w:szCs w:val="28"/>
        </w:rPr>
        <w:t>Электронно-библиотечная система BOOK.RU http://www.book.ru</w:t>
      </w:r>
    </w:p>
    <w:p w14:paraId="0FCDAE03" w14:textId="77777777" w:rsidR="00602F85" w:rsidRPr="00055DCB" w:rsidRDefault="00602F85" w:rsidP="00672A45">
      <w:pPr>
        <w:pStyle w:val="af1"/>
        <w:widowControl w:val="0"/>
        <w:tabs>
          <w:tab w:val="num" w:pos="851"/>
          <w:tab w:val="left" w:pos="993"/>
        </w:tabs>
        <w:spacing w:before="120" w:line="360" w:lineRule="auto"/>
        <w:ind w:firstLine="567"/>
        <w:jc w:val="both"/>
        <w:rPr>
          <w:bCs/>
          <w:iCs/>
          <w:sz w:val="28"/>
          <w:szCs w:val="28"/>
        </w:rPr>
      </w:pPr>
      <w:r>
        <w:rPr>
          <w:bCs/>
          <w:iCs/>
          <w:sz w:val="28"/>
          <w:szCs w:val="28"/>
        </w:rPr>
        <w:t xml:space="preserve">13. </w:t>
      </w:r>
      <w:r w:rsidRPr="00055DCB">
        <w:rPr>
          <w:bCs/>
          <w:iCs/>
          <w:sz w:val="28"/>
          <w:szCs w:val="28"/>
        </w:rPr>
        <w:t>Электронно-библиотечная система Znanium http://www.znanium.com</w:t>
      </w:r>
    </w:p>
    <w:p w14:paraId="75CEC05D" w14:textId="0C6158F0" w:rsidR="00602F85" w:rsidRPr="00055DCB" w:rsidRDefault="00602F85" w:rsidP="00672A45">
      <w:pPr>
        <w:pStyle w:val="af1"/>
        <w:widowControl w:val="0"/>
        <w:tabs>
          <w:tab w:val="num" w:pos="851"/>
          <w:tab w:val="left" w:pos="993"/>
        </w:tabs>
        <w:spacing w:before="120" w:line="360" w:lineRule="auto"/>
        <w:ind w:firstLine="567"/>
        <w:jc w:val="both"/>
        <w:rPr>
          <w:bCs/>
          <w:iCs/>
          <w:sz w:val="28"/>
          <w:szCs w:val="28"/>
        </w:rPr>
      </w:pPr>
      <w:r>
        <w:rPr>
          <w:bCs/>
          <w:iCs/>
          <w:sz w:val="28"/>
          <w:szCs w:val="28"/>
        </w:rPr>
        <w:t xml:space="preserve">14. </w:t>
      </w:r>
      <w:r w:rsidRPr="00055DCB">
        <w:rPr>
          <w:bCs/>
          <w:iCs/>
          <w:sz w:val="28"/>
          <w:szCs w:val="28"/>
        </w:rPr>
        <w:t>Электронно-библиотечная система издательства «ЮРАЙТ» https://urait.ru/</w:t>
      </w:r>
    </w:p>
    <w:p w14:paraId="17B6A281" w14:textId="77777777" w:rsidR="00602F85" w:rsidRPr="00055DCB" w:rsidRDefault="00602F85" w:rsidP="00672A45">
      <w:pPr>
        <w:pStyle w:val="af1"/>
        <w:widowControl w:val="0"/>
        <w:tabs>
          <w:tab w:val="num" w:pos="851"/>
          <w:tab w:val="left" w:pos="993"/>
        </w:tabs>
        <w:spacing w:before="120" w:line="360" w:lineRule="auto"/>
        <w:ind w:firstLine="567"/>
        <w:jc w:val="both"/>
        <w:rPr>
          <w:bCs/>
          <w:iCs/>
          <w:sz w:val="28"/>
          <w:szCs w:val="28"/>
        </w:rPr>
      </w:pPr>
      <w:r>
        <w:rPr>
          <w:bCs/>
          <w:iCs/>
          <w:sz w:val="28"/>
          <w:szCs w:val="28"/>
        </w:rPr>
        <w:t xml:space="preserve">15. </w:t>
      </w:r>
      <w:r w:rsidRPr="00055DCB">
        <w:rPr>
          <w:bCs/>
          <w:iCs/>
          <w:sz w:val="28"/>
          <w:szCs w:val="28"/>
        </w:rPr>
        <w:t>Электронно-библиотечная система издательства Проспект http://ebs.prospekt.org/books</w:t>
      </w:r>
    </w:p>
    <w:p w14:paraId="5484E5EF" w14:textId="77777777" w:rsidR="00602F85" w:rsidRPr="00055DCB" w:rsidRDefault="00602F85" w:rsidP="00672A45">
      <w:pPr>
        <w:pStyle w:val="af1"/>
        <w:widowControl w:val="0"/>
        <w:tabs>
          <w:tab w:val="num" w:pos="851"/>
          <w:tab w:val="left" w:pos="993"/>
        </w:tabs>
        <w:spacing w:before="120" w:line="360" w:lineRule="auto"/>
        <w:ind w:firstLine="567"/>
        <w:jc w:val="both"/>
        <w:rPr>
          <w:bCs/>
          <w:iCs/>
          <w:sz w:val="28"/>
          <w:szCs w:val="28"/>
        </w:rPr>
      </w:pPr>
      <w:r>
        <w:rPr>
          <w:bCs/>
          <w:iCs/>
          <w:sz w:val="28"/>
          <w:szCs w:val="28"/>
        </w:rPr>
        <w:t xml:space="preserve">16. </w:t>
      </w:r>
      <w:r w:rsidRPr="00055DCB">
        <w:rPr>
          <w:bCs/>
          <w:iCs/>
          <w:sz w:val="28"/>
          <w:szCs w:val="28"/>
        </w:rPr>
        <w:t>Электронно-библиотечная система издательства «Лань» https://e.lanbook.com/</w:t>
      </w:r>
    </w:p>
    <w:p w14:paraId="0975EF13" w14:textId="77777777" w:rsidR="00602F85" w:rsidRPr="007309C8" w:rsidRDefault="00602F85" w:rsidP="00672A45">
      <w:pPr>
        <w:pStyle w:val="af1"/>
        <w:widowControl w:val="0"/>
        <w:tabs>
          <w:tab w:val="num" w:pos="851"/>
          <w:tab w:val="left" w:pos="993"/>
        </w:tabs>
        <w:spacing w:before="120" w:line="360" w:lineRule="auto"/>
        <w:ind w:firstLine="567"/>
        <w:jc w:val="both"/>
        <w:rPr>
          <w:bCs/>
          <w:iCs/>
          <w:sz w:val="28"/>
          <w:szCs w:val="28"/>
        </w:rPr>
      </w:pPr>
      <w:r>
        <w:rPr>
          <w:bCs/>
          <w:iCs/>
          <w:sz w:val="28"/>
          <w:szCs w:val="28"/>
        </w:rPr>
        <w:t xml:space="preserve">17. </w:t>
      </w:r>
      <w:r w:rsidRPr="00055DCB">
        <w:rPr>
          <w:bCs/>
          <w:iCs/>
          <w:sz w:val="28"/>
          <w:szCs w:val="28"/>
        </w:rPr>
        <w:t xml:space="preserve">Научная электронная библиотека eLibrary.ru http://elibrary.ru  </w:t>
      </w:r>
    </w:p>
    <w:p w14:paraId="666403FD" w14:textId="77777777" w:rsidR="00602F85" w:rsidRDefault="00602F85" w:rsidP="003F1C7C">
      <w:pPr>
        <w:ind w:firstLine="709"/>
        <w:jc w:val="both"/>
        <w:rPr>
          <w:sz w:val="28"/>
          <w:szCs w:val="28"/>
        </w:rPr>
      </w:pPr>
    </w:p>
    <w:p w14:paraId="73307874" w14:textId="77777777" w:rsidR="00602F85" w:rsidRPr="007309C8" w:rsidRDefault="00602F85" w:rsidP="003F1C7C">
      <w:pPr>
        <w:pStyle w:val="1"/>
        <w:keepNext w:val="0"/>
        <w:keepLines w:val="0"/>
        <w:spacing w:before="100" w:beforeAutospacing="1" w:after="100" w:afterAutospacing="1"/>
        <w:jc w:val="both"/>
        <w:rPr>
          <w:rFonts w:ascii="Times New Roman" w:hAnsi="Times New Roman" w:cs="Times New Roman"/>
          <w:b/>
          <w:color w:val="auto"/>
          <w:sz w:val="28"/>
          <w:szCs w:val="28"/>
        </w:rPr>
      </w:pPr>
      <w:bookmarkStart w:id="43" w:name="_Toc84922283"/>
      <w:bookmarkStart w:id="44" w:name="_Toc167713703"/>
      <w:r w:rsidRPr="007309C8">
        <w:rPr>
          <w:rFonts w:ascii="Times New Roman" w:hAnsi="Times New Roman" w:cs="Times New Roman"/>
          <w:b/>
          <w:color w:val="auto"/>
          <w:sz w:val="28"/>
          <w:szCs w:val="28"/>
        </w:rPr>
        <w:t>10. Методические указания для обучающихся по освоению дисциплины</w:t>
      </w:r>
      <w:bookmarkEnd w:id="43"/>
      <w:bookmarkEnd w:id="44"/>
    </w:p>
    <w:p w14:paraId="5FB91EC0" w14:textId="77777777" w:rsidR="00980901" w:rsidRPr="009D3CEC" w:rsidRDefault="00980901" w:rsidP="003F1C7C">
      <w:pPr>
        <w:spacing w:before="120" w:line="360" w:lineRule="auto"/>
        <w:ind w:firstLine="709"/>
        <w:jc w:val="both"/>
        <w:rPr>
          <w:spacing w:val="1"/>
          <w:sz w:val="28"/>
          <w:szCs w:val="28"/>
        </w:rPr>
      </w:pPr>
      <w:r w:rsidRPr="009D3CEC">
        <w:rPr>
          <w:sz w:val="28"/>
          <w:szCs w:val="28"/>
        </w:rPr>
        <w:t xml:space="preserve">Обучающимся в рамках самостоятельной </w:t>
      </w:r>
      <w:r w:rsidRPr="009D3CEC">
        <w:rPr>
          <w:spacing w:val="4"/>
          <w:sz w:val="28"/>
          <w:szCs w:val="28"/>
        </w:rPr>
        <w:t>работы</w:t>
      </w:r>
      <w:r w:rsidRPr="009D3CEC">
        <w:rPr>
          <w:sz w:val="28"/>
          <w:szCs w:val="28"/>
        </w:rPr>
        <w:t xml:space="preserve"> следует </w:t>
      </w:r>
      <w:r w:rsidRPr="009D3CEC">
        <w:rPr>
          <w:spacing w:val="4"/>
          <w:sz w:val="28"/>
          <w:szCs w:val="28"/>
        </w:rPr>
        <w:t>использовать</w:t>
      </w:r>
      <w:r w:rsidRPr="009D3CEC">
        <w:rPr>
          <w:spacing w:val="2"/>
          <w:sz w:val="28"/>
          <w:szCs w:val="28"/>
        </w:rPr>
        <w:t xml:space="preserve">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w:t>
      </w:r>
      <w:r w:rsidRPr="009D3CEC">
        <w:rPr>
          <w:spacing w:val="1"/>
          <w:sz w:val="28"/>
          <w:szCs w:val="28"/>
        </w:rPr>
        <w:t>Приказом №1040/о от 11.05.2021, а также методические рекомендации, разработанные Департаментом общественных финансов Финансового факультета.</w:t>
      </w:r>
    </w:p>
    <w:p w14:paraId="6334ED76" w14:textId="77777777" w:rsidR="00602F85" w:rsidRPr="007309C8" w:rsidRDefault="00602F85" w:rsidP="003F1C7C">
      <w:pPr>
        <w:pStyle w:val="1"/>
        <w:keepNext w:val="0"/>
        <w:keepLines w:val="0"/>
        <w:spacing w:before="100" w:beforeAutospacing="1" w:after="100" w:afterAutospacing="1"/>
        <w:jc w:val="both"/>
        <w:rPr>
          <w:rFonts w:ascii="Times New Roman" w:hAnsi="Times New Roman" w:cs="Times New Roman"/>
          <w:b/>
          <w:color w:val="auto"/>
          <w:sz w:val="28"/>
          <w:szCs w:val="28"/>
        </w:rPr>
      </w:pPr>
      <w:bookmarkStart w:id="45" w:name="_Toc84922284"/>
      <w:bookmarkStart w:id="46" w:name="_Toc167713704"/>
      <w:r w:rsidRPr="007309C8">
        <w:rPr>
          <w:rFonts w:ascii="Times New Roman" w:hAnsi="Times New Roman" w:cs="Times New Roman"/>
          <w:b/>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45"/>
      <w:bookmarkEnd w:id="46"/>
    </w:p>
    <w:p w14:paraId="0086A681" w14:textId="77777777" w:rsidR="00602F85" w:rsidRPr="007309C8" w:rsidRDefault="00602F85" w:rsidP="003F1C7C">
      <w:pPr>
        <w:spacing w:before="100" w:beforeAutospacing="1" w:after="100" w:afterAutospacing="1"/>
        <w:rPr>
          <w:rFonts w:eastAsia="Calibri"/>
          <w:b/>
          <w:sz w:val="28"/>
          <w:szCs w:val="28"/>
        </w:rPr>
      </w:pPr>
      <w:bookmarkStart w:id="47" w:name="_Toc531614950"/>
      <w:bookmarkStart w:id="48" w:name="_Toc531686467"/>
      <w:r w:rsidRPr="007309C8">
        <w:rPr>
          <w:rFonts w:eastAsia="Calibri"/>
          <w:b/>
          <w:sz w:val="28"/>
          <w:szCs w:val="28"/>
        </w:rPr>
        <w:t>11. 1. Комплект лицензионного программного обеспечения:</w:t>
      </w:r>
      <w:bookmarkEnd w:id="47"/>
      <w:bookmarkEnd w:id="48"/>
    </w:p>
    <w:p w14:paraId="48AE6626" w14:textId="77777777" w:rsidR="00602F85" w:rsidRPr="008C3807" w:rsidRDefault="00602F85" w:rsidP="003F1C7C">
      <w:pPr>
        <w:spacing w:line="360" w:lineRule="auto"/>
        <w:ind w:firstLine="709"/>
        <w:rPr>
          <w:rFonts w:eastAsia="Calibri"/>
          <w:sz w:val="28"/>
          <w:szCs w:val="28"/>
        </w:rPr>
      </w:pPr>
      <w:bookmarkStart w:id="49" w:name="_Toc531614951"/>
      <w:bookmarkStart w:id="50" w:name="_Toc531686468"/>
      <w:r w:rsidRPr="008C3807">
        <w:rPr>
          <w:rFonts w:eastAsia="Calibri"/>
          <w:sz w:val="28"/>
          <w:szCs w:val="28"/>
        </w:rPr>
        <w:t xml:space="preserve">1. </w:t>
      </w:r>
      <w:r w:rsidRPr="007309C8">
        <w:rPr>
          <w:rFonts w:eastAsia="Calibri"/>
          <w:sz w:val="28"/>
          <w:szCs w:val="28"/>
          <w:lang w:val="en-US"/>
        </w:rPr>
        <w:t>Windows</w:t>
      </w:r>
      <w:r w:rsidRPr="008C3807">
        <w:rPr>
          <w:rFonts w:eastAsia="Calibri"/>
          <w:sz w:val="28"/>
          <w:szCs w:val="28"/>
        </w:rPr>
        <w:t xml:space="preserve">, </w:t>
      </w:r>
      <w:r w:rsidRPr="007309C8">
        <w:rPr>
          <w:rFonts w:eastAsia="Calibri"/>
          <w:sz w:val="28"/>
          <w:szCs w:val="28"/>
          <w:lang w:val="en-US"/>
        </w:rPr>
        <w:t>Microsoft</w:t>
      </w:r>
      <w:r w:rsidRPr="008C3807">
        <w:rPr>
          <w:rFonts w:eastAsia="Calibri"/>
          <w:sz w:val="28"/>
          <w:szCs w:val="28"/>
        </w:rPr>
        <w:t xml:space="preserve"> </w:t>
      </w:r>
      <w:r w:rsidRPr="007309C8">
        <w:rPr>
          <w:rFonts w:eastAsia="Calibri"/>
          <w:sz w:val="28"/>
          <w:szCs w:val="28"/>
          <w:lang w:val="en-US"/>
        </w:rPr>
        <w:t>Office</w:t>
      </w:r>
      <w:r w:rsidRPr="008C3807">
        <w:rPr>
          <w:rFonts w:eastAsia="Calibri"/>
          <w:sz w:val="28"/>
          <w:szCs w:val="28"/>
        </w:rPr>
        <w:t>.</w:t>
      </w:r>
      <w:bookmarkEnd w:id="49"/>
      <w:bookmarkEnd w:id="50"/>
    </w:p>
    <w:p w14:paraId="65919DFD" w14:textId="77777777" w:rsidR="00602F85" w:rsidRPr="008C3807" w:rsidRDefault="00602F85" w:rsidP="003F1C7C">
      <w:pPr>
        <w:spacing w:line="360" w:lineRule="auto"/>
        <w:ind w:firstLine="709"/>
        <w:rPr>
          <w:rFonts w:eastAsia="Calibri"/>
          <w:sz w:val="28"/>
          <w:szCs w:val="28"/>
        </w:rPr>
      </w:pPr>
      <w:bookmarkStart w:id="51" w:name="_Toc531614952"/>
      <w:bookmarkStart w:id="52" w:name="_Toc531686469"/>
      <w:r w:rsidRPr="008C3807">
        <w:rPr>
          <w:rFonts w:eastAsia="Calibri"/>
          <w:sz w:val="28"/>
          <w:szCs w:val="28"/>
        </w:rPr>
        <w:t xml:space="preserve">2. </w:t>
      </w:r>
      <w:r w:rsidRPr="007309C8">
        <w:rPr>
          <w:rFonts w:eastAsia="Calibri"/>
          <w:sz w:val="28"/>
          <w:szCs w:val="28"/>
        </w:rPr>
        <w:t>Антивирус</w:t>
      </w:r>
      <w:r w:rsidRPr="008C3807">
        <w:rPr>
          <w:rFonts w:eastAsia="Calibri"/>
          <w:sz w:val="28"/>
          <w:szCs w:val="28"/>
        </w:rPr>
        <w:t xml:space="preserve"> </w:t>
      </w:r>
      <w:r w:rsidRPr="007309C8">
        <w:rPr>
          <w:rFonts w:eastAsia="Calibri"/>
          <w:sz w:val="28"/>
          <w:szCs w:val="28"/>
          <w:lang w:val="en-US"/>
        </w:rPr>
        <w:t>ESET</w:t>
      </w:r>
      <w:r w:rsidRPr="008C3807">
        <w:rPr>
          <w:rFonts w:eastAsia="Calibri"/>
          <w:sz w:val="28"/>
          <w:szCs w:val="28"/>
        </w:rPr>
        <w:t xml:space="preserve"> </w:t>
      </w:r>
      <w:r w:rsidRPr="007309C8">
        <w:rPr>
          <w:rFonts w:eastAsia="Calibri"/>
          <w:sz w:val="28"/>
          <w:szCs w:val="28"/>
          <w:lang w:val="en-US"/>
        </w:rPr>
        <w:t>Endpoint</w:t>
      </w:r>
      <w:r w:rsidRPr="008C3807">
        <w:rPr>
          <w:rFonts w:eastAsia="Calibri"/>
          <w:sz w:val="28"/>
          <w:szCs w:val="28"/>
        </w:rPr>
        <w:t xml:space="preserve"> </w:t>
      </w:r>
      <w:r w:rsidRPr="007309C8">
        <w:rPr>
          <w:rFonts w:eastAsia="Calibri"/>
          <w:sz w:val="28"/>
          <w:szCs w:val="28"/>
          <w:lang w:val="en-US"/>
        </w:rPr>
        <w:t>Security</w:t>
      </w:r>
      <w:bookmarkEnd w:id="51"/>
      <w:bookmarkEnd w:id="52"/>
    </w:p>
    <w:p w14:paraId="1E66E494" w14:textId="77777777" w:rsidR="00602F85" w:rsidRPr="007309C8" w:rsidRDefault="00602F85" w:rsidP="003F1C7C">
      <w:pPr>
        <w:spacing w:before="100" w:beforeAutospacing="1" w:after="100" w:afterAutospacing="1"/>
        <w:jc w:val="both"/>
        <w:rPr>
          <w:rFonts w:eastAsia="Calibri"/>
          <w:b/>
          <w:sz w:val="28"/>
          <w:szCs w:val="28"/>
        </w:rPr>
      </w:pPr>
      <w:bookmarkStart w:id="53" w:name="_Toc531614953"/>
      <w:bookmarkStart w:id="54" w:name="_Toc531686470"/>
      <w:r w:rsidRPr="007309C8">
        <w:rPr>
          <w:rFonts w:eastAsia="Calibri"/>
          <w:b/>
          <w:sz w:val="28"/>
          <w:szCs w:val="28"/>
        </w:rPr>
        <w:t>11.2. Современные профессиональные базы данных и информационные справочные системы</w:t>
      </w:r>
      <w:bookmarkEnd w:id="53"/>
      <w:bookmarkEnd w:id="54"/>
    </w:p>
    <w:p w14:paraId="6C5BCA4B" w14:textId="77777777" w:rsidR="00602F85" w:rsidRPr="00E76E1B" w:rsidRDefault="00602F85" w:rsidP="003F1C7C">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186C98DC" w14:textId="77777777" w:rsidR="00602F85" w:rsidRPr="00E76E1B" w:rsidRDefault="00602F85" w:rsidP="003F1C7C">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1930DBE8" w14:textId="77777777" w:rsidR="00602F85" w:rsidRPr="00B47314" w:rsidRDefault="00602F85" w:rsidP="003F1C7C">
      <w:pPr>
        <w:shd w:val="clear" w:color="auto" w:fill="FFFFFF"/>
        <w:tabs>
          <w:tab w:val="left" w:pos="442"/>
        </w:tabs>
        <w:jc w:val="both"/>
        <w:rPr>
          <w:rFonts w:eastAsia="Calibri"/>
          <w:b/>
          <w:bCs/>
          <w:sz w:val="28"/>
          <w:szCs w:val="28"/>
        </w:rPr>
      </w:pPr>
      <w:r>
        <w:rPr>
          <w:rFonts w:eastAsia="Calibri"/>
          <w:b/>
          <w:bCs/>
          <w:sz w:val="28"/>
          <w:szCs w:val="28"/>
        </w:rPr>
        <w:lastRenderedPageBreak/>
        <w:t>11</w:t>
      </w:r>
      <w:r w:rsidRPr="00B47314">
        <w:rPr>
          <w:rFonts w:eastAsia="Calibri"/>
          <w:b/>
          <w:bCs/>
          <w:sz w:val="28"/>
          <w:szCs w:val="28"/>
        </w:rPr>
        <w:t>.3. Сертифицированные программные и аппаратные средства защиты информации</w:t>
      </w:r>
    </w:p>
    <w:p w14:paraId="02711EAA" w14:textId="77777777" w:rsidR="00602F85" w:rsidRPr="00B47314" w:rsidRDefault="00602F85" w:rsidP="003F1C7C">
      <w:pPr>
        <w:ind w:firstLine="709"/>
        <w:jc w:val="both"/>
        <w:rPr>
          <w:bCs/>
          <w:sz w:val="28"/>
          <w:szCs w:val="28"/>
        </w:rPr>
      </w:pPr>
      <w:r>
        <w:rPr>
          <w:bCs/>
          <w:sz w:val="28"/>
          <w:szCs w:val="28"/>
        </w:rPr>
        <w:t>У</w:t>
      </w:r>
      <w:r w:rsidRPr="00B47314">
        <w:rPr>
          <w:bCs/>
          <w:sz w:val="28"/>
          <w:szCs w:val="28"/>
        </w:rPr>
        <w:t>казанные средства не используются</w:t>
      </w:r>
    </w:p>
    <w:p w14:paraId="48B208E5" w14:textId="77777777" w:rsidR="00602F85" w:rsidRPr="007309C8" w:rsidRDefault="00602F85" w:rsidP="003F1C7C">
      <w:pPr>
        <w:pStyle w:val="1"/>
        <w:keepNext w:val="0"/>
        <w:keepLines w:val="0"/>
        <w:spacing w:before="100" w:beforeAutospacing="1" w:after="100" w:afterAutospacing="1"/>
        <w:jc w:val="both"/>
        <w:rPr>
          <w:rFonts w:ascii="Times New Roman" w:hAnsi="Times New Roman" w:cs="Times New Roman"/>
          <w:b/>
          <w:color w:val="auto"/>
          <w:sz w:val="28"/>
          <w:szCs w:val="28"/>
        </w:rPr>
      </w:pPr>
      <w:bookmarkStart w:id="55" w:name="_Toc84922285"/>
      <w:bookmarkStart w:id="56" w:name="_Toc167713705"/>
      <w:r w:rsidRPr="007309C8">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55"/>
      <w:bookmarkEnd w:id="56"/>
    </w:p>
    <w:p w14:paraId="710C0851" w14:textId="77777777" w:rsidR="00602F85" w:rsidRPr="00913560" w:rsidRDefault="00602F85" w:rsidP="003F1C7C">
      <w:pPr>
        <w:spacing w:line="360" w:lineRule="auto"/>
        <w:ind w:firstLine="709"/>
        <w:jc w:val="center"/>
        <w:rPr>
          <w:b/>
          <w:sz w:val="28"/>
          <w:szCs w:val="28"/>
        </w:rPr>
      </w:pPr>
      <w:r w:rsidRPr="00913560">
        <w:rPr>
          <w:b/>
          <w:sz w:val="28"/>
          <w:szCs w:val="28"/>
        </w:rPr>
        <w:t>Требования к условиям реализации дисциплины:</w:t>
      </w:r>
    </w:p>
    <w:tbl>
      <w:tblPr>
        <w:tblW w:w="0" w:type="auto"/>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536"/>
        <w:gridCol w:w="5395"/>
      </w:tblGrid>
      <w:tr w:rsidR="00602F85" w:rsidRPr="00913560" w14:paraId="0913A45E" w14:textId="77777777" w:rsidTr="00343FB5">
        <w:tc>
          <w:tcPr>
            <w:tcW w:w="990" w:type="dxa"/>
            <w:shd w:val="clear" w:color="auto" w:fill="B4C6E7"/>
          </w:tcPr>
          <w:p w14:paraId="75A7F512" w14:textId="77777777" w:rsidR="00602F85" w:rsidRPr="00913560" w:rsidRDefault="00602F85" w:rsidP="003F1C7C">
            <w:pPr>
              <w:jc w:val="center"/>
              <w:rPr>
                <w:b/>
                <w:sz w:val="24"/>
                <w:szCs w:val="24"/>
              </w:rPr>
            </w:pPr>
            <w:r w:rsidRPr="00913560">
              <w:rPr>
                <w:b/>
                <w:sz w:val="24"/>
                <w:szCs w:val="24"/>
              </w:rPr>
              <w:t>№</w:t>
            </w:r>
          </w:p>
        </w:tc>
        <w:tc>
          <w:tcPr>
            <w:tcW w:w="2536" w:type="dxa"/>
            <w:shd w:val="clear" w:color="auto" w:fill="B4C6E7"/>
          </w:tcPr>
          <w:p w14:paraId="4771B83D" w14:textId="77777777" w:rsidR="00602F85" w:rsidRPr="00913560" w:rsidRDefault="00602F85" w:rsidP="003F1C7C">
            <w:pPr>
              <w:jc w:val="center"/>
              <w:rPr>
                <w:b/>
                <w:sz w:val="24"/>
                <w:szCs w:val="24"/>
              </w:rPr>
            </w:pPr>
            <w:r w:rsidRPr="00913560">
              <w:rPr>
                <w:b/>
                <w:sz w:val="24"/>
                <w:szCs w:val="24"/>
              </w:rPr>
              <w:t>Вид аудиторного фонда</w:t>
            </w:r>
          </w:p>
        </w:tc>
        <w:tc>
          <w:tcPr>
            <w:tcW w:w="5395" w:type="dxa"/>
            <w:shd w:val="clear" w:color="auto" w:fill="B4C6E7"/>
          </w:tcPr>
          <w:p w14:paraId="70B5CA02" w14:textId="77777777" w:rsidR="00602F85" w:rsidRPr="00913560" w:rsidRDefault="00602F85" w:rsidP="003F1C7C">
            <w:pPr>
              <w:jc w:val="center"/>
              <w:rPr>
                <w:b/>
                <w:sz w:val="24"/>
                <w:szCs w:val="24"/>
              </w:rPr>
            </w:pPr>
            <w:r w:rsidRPr="00913560">
              <w:rPr>
                <w:b/>
                <w:sz w:val="24"/>
                <w:szCs w:val="24"/>
              </w:rPr>
              <w:t xml:space="preserve">Требования </w:t>
            </w:r>
          </w:p>
        </w:tc>
      </w:tr>
      <w:tr w:rsidR="00602F85" w:rsidRPr="00913560" w14:paraId="7989E274" w14:textId="77777777" w:rsidTr="00343FB5">
        <w:tc>
          <w:tcPr>
            <w:tcW w:w="990" w:type="dxa"/>
            <w:shd w:val="clear" w:color="auto" w:fill="auto"/>
          </w:tcPr>
          <w:p w14:paraId="51956484" w14:textId="77777777" w:rsidR="00602F85" w:rsidRPr="00913560" w:rsidRDefault="00602F85" w:rsidP="003F1C7C">
            <w:pPr>
              <w:jc w:val="center"/>
              <w:rPr>
                <w:b/>
                <w:sz w:val="24"/>
                <w:szCs w:val="24"/>
              </w:rPr>
            </w:pPr>
            <w:r w:rsidRPr="00913560">
              <w:rPr>
                <w:b/>
                <w:sz w:val="24"/>
                <w:szCs w:val="24"/>
              </w:rPr>
              <w:t>1.</w:t>
            </w:r>
          </w:p>
        </w:tc>
        <w:tc>
          <w:tcPr>
            <w:tcW w:w="2536" w:type="dxa"/>
            <w:shd w:val="clear" w:color="auto" w:fill="auto"/>
          </w:tcPr>
          <w:p w14:paraId="6B3E08E6" w14:textId="77777777" w:rsidR="00602F85" w:rsidRPr="00913560" w:rsidRDefault="00602F85" w:rsidP="003F1C7C">
            <w:pPr>
              <w:jc w:val="center"/>
              <w:rPr>
                <w:sz w:val="24"/>
                <w:szCs w:val="24"/>
              </w:rPr>
            </w:pPr>
            <w:r w:rsidRPr="00913560">
              <w:rPr>
                <w:sz w:val="24"/>
                <w:szCs w:val="24"/>
              </w:rPr>
              <w:t>лекционная аудитория</w:t>
            </w:r>
          </w:p>
        </w:tc>
        <w:tc>
          <w:tcPr>
            <w:tcW w:w="5395" w:type="dxa"/>
            <w:shd w:val="clear" w:color="auto" w:fill="auto"/>
          </w:tcPr>
          <w:p w14:paraId="45E83D71" w14:textId="77777777" w:rsidR="00602F85" w:rsidRPr="00913560" w:rsidRDefault="00602F85" w:rsidP="003F1C7C">
            <w:pPr>
              <w:jc w:val="both"/>
              <w:rPr>
                <w:sz w:val="24"/>
                <w:szCs w:val="24"/>
              </w:rPr>
            </w:pPr>
            <w:r w:rsidRPr="00913560">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602F85" w:rsidRPr="00913560" w14:paraId="3A627E5B" w14:textId="77777777" w:rsidTr="00343FB5">
        <w:tc>
          <w:tcPr>
            <w:tcW w:w="990" w:type="dxa"/>
            <w:shd w:val="clear" w:color="auto" w:fill="auto"/>
          </w:tcPr>
          <w:p w14:paraId="39C16424" w14:textId="77777777" w:rsidR="00602F85" w:rsidRPr="00913560" w:rsidRDefault="00602F85" w:rsidP="003F1C7C">
            <w:pPr>
              <w:autoSpaceDE/>
              <w:autoSpaceDN/>
              <w:adjustRightInd/>
              <w:jc w:val="center"/>
              <w:rPr>
                <w:b/>
                <w:sz w:val="24"/>
                <w:szCs w:val="24"/>
              </w:rPr>
            </w:pPr>
            <w:r>
              <w:rPr>
                <w:b/>
                <w:sz w:val="24"/>
                <w:szCs w:val="24"/>
              </w:rPr>
              <w:t>2.</w:t>
            </w:r>
          </w:p>
        </w:tc>
        <w:tc>
          <w:tcPr>
            <w:tcW w:w="2536" w:type="dxa"/>
            <w:shd w:val="clear" w:color="auto" w:fill="auto"/>
          </w:tcPr>
          <w:p w14:paraId="4B2B976A" w14:textId="77777777" w:rsidR="00602F85" w:rsidRPr="00913560" w:rsidRDefault="00602F85" w:rsidP="003F1C7C">
            <w:pPr>
              <w:jc w:val="center"/>
              <w:rPr>
                <w:sz w:val="24"/>
                <w:szCs w:val="24"/>
              </w:rPr>
            </w:pPr>
            <w:r w:rsidRPr="00913560">
              <w:rPr>
                <w:sz w:val="24"/>
                <w:szCs w:val="24"/>
              </w:rPr>
              <w:t xml:space="preserve">кабинет для семинарских (практических) занятий </w:t>
            </w:r>
          </w:p>
          <w:p w14:paraId="625C8B48" w14:textId="77777777" w:rsidR="00602F85" w:rsidRPr="00913560" w:rsidRDefault="00602F85" w:rsidP="003F1C7C">
            <w:pPr>
              <w:jc w:val="center"/>
              <w:rPr>
                <w:sz w:val="24"/>
                <w:szCs w:val="24"/>
              </w:rPr>
            </w:pPr>
          </w:p>
        </w:tc>
        <w:tc>
          <w:tcPr>
            <w:tcW w:w="5395" w:type="dxa"/>
            <w:shd w:val="clear" w:color="auto" w:fill="auto"/>
          </w:tcPr>
          <w:p w14:paraId="135837D4" w14:textId="77777777" w:rsidR="00602F85" w:rsidRPr="00913560" w:rsidRDefault="00602F85" w:rsidP="003F1C7C">
            <w:pPr>
              <w:jc w:val="both"/>
              <w:rPr>
                <w:sz w:val="24"/>
                <w:szCs w:val="24"/>
              </w:rPr>
            </w:pPr>
            <w:r w:rsidRPr="00913560">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6F9647B1" w14:textId="77777777" w:rsidR="00602F85" w:rsidRPr="00913560" w:rsidRDefault="00602F85" w:rsidP="003F1C7C">
      <w:pPr>
        <w:ind w:firstLine="709"/>
        <w:jc w:val="center"/>
        <w:rPr>
          <w:b/>
          <w:sz w:val="24"/>
          <w:szCs w:val="24"/>
        </w:rPr>
      </w:pPr>
    </w:p>
    <w:p w14:paraId="73493AF2" w14:textId="77777777" w:rsidR="00602F85" w:rsidRPr="00913560" w:rsidRDefault="00602F85" w:rsidP="003F1C7C">
      <w:pPr>
        <w:autoSpaceDE/>
        <w:autoSpaceDN/>
        <w:adjustRightInd/>
        <w:spacing w:after="200" w:line="276" w:lineRule="auto"/>
        <w:jc w:val="center"/>
        <w:rPr>
          <w:b/>
          <w:i/>
          <w:sz w:val="24"/>
          <w:szCs w:val="24"/>
        </w:rPr>
      </w:pPr>
      <w:r w:rsidRPr="00913560">
        <w:rPr>
          <w:b/>
          <w:i/>
          <w:sz w:val="24"/>
          <w:szCs w:val="24"/>
        </w:rPr>
        <w:t>Перечень материально-технического обеспечения дисциплины:</w:t>
      </w:r>
    </w:p>
    <w:p w14:paraId="5B675A9C" w14:textId="77777777" w:rsidR="00602F85" w:rsidRPr="00913560" w:rsidRDefault="00602F85" w:rsidP="003F1C7C">
      <w:pPr>
        <w:ind w:firstLine="709"/>
        <w:jc w:val="center"/>
        <w:rPr>
          <w:b/>
          <w:i/>
          <w:sz w:val="24"/>
          <w:szCs w:val="24"/>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594"/>
        <w:gridCol w:w="2376"/>
        <w:gridCol w:w="2977"/>
      </w:tblGrid>
      <w:tr w:rsidR="00602F85" w:rsidRPr="00913560" w14:paraId="04413C8A" w14:textId="77777777" w:rsidTr="00343FB5">
        <w:tc>
          <w:tcPr>
            <w:tcW w:w="950" w:type="dxa"/>
            <w:shd w:val="clear" w:color="auto" w:fill="B4C6E7"/>
          </w:tcPr>
          <w:p w14:paraId="270C06E3" w14:textId="77777777" w:rsidR="00602F85" w:rsidRPr="00913560" w:rsidRDefault="00602F85" w:rsidP="003F1C7C">
            <w:pPr>
              <w:jc w:val="center"/>
              <w:rPr>
                <w:b/>
                <w:sz w:val="24"/>
                <w:szCs w:val="24"/>
              </w:rPr>
            </w:pPr>
            <w:r w:rsidRPr="00913560">
              <w:rPr>
                <w:b/>
                <w:sz w:val="24"/>
                <w:szCs w:val="24"/>
              </w:rPr>
              <w:t>№</w:t>
            </w:r>
          </w:p>
        </w:tc>
        <w:tc>
          <w:tcPr>
            <w:tcW w:w="2594" w:type="dxa"/>
            <w:shd w:val="clear" w:color="auto" w:fill="B4C6E7"/>
          </w:tcPr>
          <w:p w14:paraId="137101BE" w14:textId="77777777" w:rsidR="00602F85" w:rsidRPr="00913560" w:rsidRDefault="00602F85" w:rsidP="003F1C7C">
            <w:pPr>
              <w:jc w:val="center"/>
              <w:rPr>
                <w:b/>
                <w:sz w:val="24"/>
                <w:szCs w:val="24"/>
              </w:rPr>
            </w:pPr>
            <w:r w:rsidRPr="00913560">
              <w:rPr>
                <w:b/>
                <w:sz w:val="24"/>
                <w:szCs w:val="24"/>
              </w:rPr>
              <w:t>Вид и наименование оборудования</w:t>
            </w:r>
          </w:p>
        </w:tc>
        <w:tc>
          <w:tcPr>
            <w:tcW w:w="2376" w:type="dxa"/>
            <w:shd w:val="clear" w:color="auto" w:fill="B4C6E7"/>
          </w:tcPr>
          <w:p w14:paraId="715C903D" w14:textId="77777777" w:rsidR="00602F85" w:rsidRPr="00913560" w:rsidRDefault="00602F85" w:rsidP="003F1C7C">
            <w:pPr>
              <w:jc w:val="center"/>
              <w:rPr>
                <w:b/>
                <w:sz w:val="24"/>
                <w:szCs w:val="24"/>
              </w:rPr>
            </w:pPr>
            <w:r w:rsidRPr="00913560">
              <w:rPr>
                <w:b/>
                <w:sz w:val="24"/>
                <w:szCs w:val="24"/>
              </w:rPr>
              <w:t xml:space="preserve">Вид занятий </w:t>
            </w:r>
          </w:p>
        </w:tc>
        <w:tc>
          <w:tcPr>
            <w:tcW w:w="2977" w:type="dxa"/>
            <w:shd w:val="clear" w:color="auto" w:fill="B4C6E7"/>
          </w:tcPr>
          <w:p w14:paraId="07167989" w14:textId="77777777" w:rsidR="00602F85" w:rsidRPr="00913560" w:rsidRDefault="00602F85" w:rsidP="003F1C7C">
            <w:pPr>
              <w:jc w:val="center"/>
              <w:rPr>
                <w:b/>
                <w:sz w:val="24"/>
                <w:szCs w:val="24"/>
              </w:rPr>
            </w:pPr>
            <w:r w:rsidRPr="00913560">
              <w:rPr>
                <w:b/>
                <w:sz w:val="24"/>
                <w:szCs w:val="24"/>
              </w:rPr>
              <w:t xml:space="preserve">Краткая характеристика </w:t>
            </w:r>
          </w:p>
        </w:tc>
      </w:tr>
      <w:tr w:rsidR="00602F85" w:rsidRPr="00913560" w14:paraId="5878BFFC" w14:textId="77777777" w:rsidTr="00343FB5">
        <w:tc>
          <w:tcPr>
            <w:tcW w:w="950" w:type="dxa"/>
            <w:shd w:val="clear" w:color="auto" w:fill="auto"/>
          </w:tcPr>
          <w:p w14:paraId="55BC1D59" w14:textId="77777777" w:rsidR="00602F85" w:rsidRPr="00913560" w:rsidRDefault="00602F85" w:rsidP="003F1C7C">
            <w:pPr>
              <w:numPr>
                <w:ilvl w:val="0"/>
                <w:numId w:val="17"/>
              </w:numPr>
              <w:autoSpaceDE/>
              <w:autoSpaceDN/>
              <w:adjustRightInd/>
              <w:jc w:val="center"/>
              <w:rPr>
                <w:b/>
                <w:sz w:val="24"/>
                <w:szCs w:val="24"/>
              </w:rPr>
            </w:pPr>
          </w:p>
        </w:tc>
        <w:tc>
          <w:tcPr>
            <w:tcW w:w="2594" w:type="dxa"/>
            <w:shd w:val="clear" w:color="auto" w:fill="auto"/>
          </w:tcPr>
          <w:p w14:paraId="2CBEC769" w14:textId="77777777" w:rsidR="00602F85" w:rsidRPr="00913560" w:rsidRDefault="00602F85" w:rsidP="003F1C7C">
            <w:pPr>
              <w:jc w:val="center"/>
              <w:rPr>
                <w:sz w:val="24"/>
                <w:szCs w:val="24"/>
              </w:rPr>
            </w:pPr>
            <w:r w:rsidRPr="00913560">
              <w:rPr>
                <w:sz w:val="24"/>
                <w:szCs w:val="24"/>
              </w:rPr>
              <w:t>мультимедийные средства</w:t>
            </w:r>
          </w:p>
        </w:tc>
        <w:tc>
          <w:tcPr>
            <w:tcW w:w="2376" w:type="dxa"/>
            <w:shd w:val="clear" w:color="auto" w:fill="auto"/>
          </w:tcPr>
          <w:p w14:paraId="2DF4C616" w14:textId="77777777" w:rsidR="00602F85" w:rsidRPr="00913560" w:rsidRDefault="00602F85" w:rsidP="003F1C7C">
            <w:pPr>
              <w:jc w:val="both"/>
              <w:rPr>
                <w:sz w:val="24"/>
                <w:szCs w:val="24"/>
              </w:rPr>
            </w:pPr>
            <w:r w:rsidRPr="00913560">
              <w:rPr>
                <w:sz w:val="24"/>
                <w:szCs w:val="24"/>
              </w:rPr>
              <w:t>лекционные, практические и семинарские занятия</w:t>
            </w:r>
          </w:p>
        </w:tc>
        <w:tc>
          <w:tcPr>
            <w:tcW w:w="2977" w:type="dxa"/>
            <w:shd w:val="clear" w:color="auto" w:fill="auto"/>
          </w:tcPr>
          <w:p w14:paraId="226003A6" w14:textId="77777777" w:rsidR="00602F85" w:rsidRPr="00913560" w:rsidRDefault="00602F85" w:rsidP="003F1C7C">
            <w:pPr>
              <w:jc w:val="both"/>
              <w:rPr>
                <w:sz w:val="24"/>
                <w:szCs w:val="24"/>
              </w:rPr>
            </w:pPr>
            <w:r w:rsidRPr="00913560">
              <w:rPr>
                <w:sz w:val="24"/>
                <w:szCs w:val="24"/>
              </w:rPr>
              <w:t>демонстрация с ПК электронных презентаций, документов Word, видеоматериалов, слайдов</w:t>
            </w:r>
          </w:p>
        </w:tc>
      </w:tr>
      <w:tr w:rsidR="00602F85" w:rsidRPr="00913560" w14:paraId="4778E6AF" w14:textId="77777777" w:rsidTr="00343FB5">
        <w:tc>
          <w:tcPr>
            <w:tcW w:w="950" w:type="dxa"/>
            <w:shd w:val="clear" w:color="auto" w:fill="auto"/>
          </w:tcPr>
          <w:p w14:paraId="2B6A07BB" w14:textId="77777777" w:rsidR="00602F85" w:rsidRPr="00913560" w:rsidRDefault="00602F85" w:rsidP="003F1C7C">
            <w:pPr>
              <w:numPr>
                <w:ilvl w:val="0"/>
                <w:numId w:val="17"/>
              </w:numPr>
              <w:autoSpaceDE/>
              <w:autoSpaceDN/>
              <w:adjustRightInd/>
              <w:rPr>
                <w:b/>
                <w:sz w:val="24"/>
                <w:szCs w:val="24"/>
              </w:rPr>
            </w:pPr>
          </w:p>
        </w:tc>
        <w:tc>
          <w:tcPr>
            <w:tcW w:w="2594" w:type="dxa"/>
            <w:shd w:val="clear" w:color="auto" w:fill="auto"/>
          </w:tcPr>
          <w:p w14:paraId="1DB75AF7" w14:textId="77777777" w:rsidR="00602F85" w:rsidRPr="00913560" w:rsidRDefault="00602F85" w:rsidP="003F1C7C">
            <w:pPr>
              <w:jc w:val="center"/>
              <w:rPr>
                <w:sz w:val="24"/>
                <w:szCs w:val="24"/>
              </w:rPr>
            </w:pPr>
            <w:r w:rsidRPr="00913560">
              <w:rPr>
                <w:sz w:val="24"/>
                <w:szCs w:val="24"/>
              </w:rPr>
              <w:t>Учебно-наглядные пособия</w:t>
            </w:r>
          </w:p>
        </w:tc>
        <w:tc>
          <w:tcPr>
            <w:tcW w:w="2376" w:type="dxa"/>
            <w:shd w:val="clear" w:color="auto" w:fill="auto"/>
          </w:tcPr>
          <w:p w14:paraId="1E297AE4" w14:textId="77777777" w:rsidR="00602F85" w:rsidRPr="00913560" w:rsidRDefault="00602F85" w:rsidP="003F1C7C">
            <w:pPr>
              <w:jc w:val="both"/>
              <w:rPr>
                <w:sz w:val="24"/>
                <w:szCs w:val="24"/>
              </w:rPr>
            </w:pPr>
            <w:r w:rsidRPr="00913560">
              <w:rPr>
                <w:sz w:val="24"/>
                <w:szCs w:val="24"/>
              </w:rPr>
              <w:t>практические занятия</w:t>
            </w:r>
          </w:p>
        </w:tc>
        <w:tc>
          <w:tcPr>
            <w:tcW w:w="2977" w:type="dxa"/>
            <w:shd w:val="clear" w:color="auto" w:fill="auto"/>
          </w:tcPr>
          <w:p w14:paraId="385C4968" w14:textId="77777777" w:rsidR="00602F85" w:rsidRPr="00913560" w:rsidRDefault="00602F85" w:rsidP="003F1C7C">
            <w:pPr>
              <w:jc w:val="both"/>
              <w:rPr>
                <w:sz w:val="24"/>
                <w:szCs w:val="24"/>
              </w:rPr>
            </w:pPr>
            <w:r w:rsidRPr="00913560">
              <w:rPr>
                <w:sz w:val="24"/>
                <w:szCs w:val="24"/>
              </w:rPr>
              <w:t>Научные издания, иллюстрационный и раздаточный материал</w:t>
            </w:r>
          </w:p>
        </w:tc>
      </w:tr>
    </w:tbl>
    <w:p w14:paraId="0436A17E" w14:textId="77777777" w:rsidR="00602F85" w:rsidRDefault="00602F85" w:rsidP="003F1C7C"/>
    <w:sectPr w:rsidR="00602F85" w:rsidSect="002B1F61">
      <w:headerReference w:type="default" r:id="rId9"/>
      <w:pgSz w:w="11906" w:h="16838"/>
      <w:pgMar w:top="1134" w:right="567" w:bottom="1134" w:left="1134" w:header="708" w:footer="708"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1AFEFE3" w16cex:dateUtc="2024-03-12T1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3D982" w14:textId="77777777" w:rsidR="00662C52" w:rsidRDefault="00662C52" w:rsidP="00C52F7B">
      <w:r>
        <w:separator/>
      </w:r>
    </w:p>
  </w:endnote>
  <w:endnote w:type="continuationSeparator" w:id="0">
    <w:p w14:paraId="0A844283" w14:textId="77777777" w:rsidR="00662C52" w:rsidRDefault="00662C5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C89C7" w14:textId="77777777" w:rsidR="00662C52" w:rsidRDefault="00662C52" w:rsidP="00C52F7B">
      <w:r>
        <w:separator/>
      </w:r>
    </w:p>
  </w:footnote>
  <w:footnote w:type="continuationSeparator" w:id="0">
    <w:p w14:paraId="02007A98" w14:textId="77777777" w:rsidR="00662C52" w:rsidRDefault="00662C52"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2D9BA62B" w:rsidR="002B1F61" w:rsidRDefault="002B1F61" w:rsidP="00602F85">
    <w:pPr>
      <w:pStyle w:val="ad"/>
    </w:pPr>
  </w:p>
  <w:p w14:paraId="2BBAF71A" w14:textId="77777777" w:rsidR="002B1F61" w:rsidRDefault="002B1F6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8A63F8"/>
    <w:multiLevelType w:val="hybridMultilevel"/>
    <w:tmpl w:val="E44CE5BE"/>
    <w:lvl w:ilvl="0" w:tplc="1F3C984A">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910BFE"/>
    <w:multiLevelType w:val="hybridMultilevel"/>
    <w:tmpl w:val="8028F4FA"/>
    <w:lvl w:ilvl="0" w:tplc="A6A23EF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9513B4A"/>
    <w:multiLevelType w:val="hybridMultilevel"/>
    <w:tmpl w:val="D1ECC9BA"/>
    <w:lvl w:ilvl="0" w:tplc="AC084672">
      <w:start w:val="1"/>
      <w:numFmt w:val="decimal"/>
      <w:lvlText w:val="%1."/>
      <w:lvlJc w:val="left"/>
      <w:pPr>
        <w:ind w:left="2029" w:hanging="132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1F1309C"/>
    <w:multiLevelType w:val="hybridMultilevel"/>
    <w:tmpl w:val="C81C89F0"/>
    <w:lvl w:ilvl="0" w:tplc="D7EAE4B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720DC1"/>
    <w:multiLevelType w:val="hybridMultilevel"/>
    <w:tmpl w:val="16F4F5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88022DA"/>
    <w:multiLevelType w:val="hybridMultilevel"/>
    <w:tmpl w:val="5D528DB8"/>
    <w:lvl w:ilvl="0" w:tplc="4E4E8940">
      <w:start w:val="3"/>
      <w:numFmt w:val="decimal"/>
      <w:lvlText w:val="%1."/>
      <w:lvlJc w:val="left"/>
      <w:pPr>
        <w:ind w:left="361" w:hanging="360"/>
      </w:pPr>
      <w:rPr>
        <w:rFonts w:hint="default"/>
        <w:sz w:val="24"/>
        <w:szCs w:val="24"/>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10" w15:restartNumberingAfterBreak="0">
    <w:nsid w:val="58D412F8"/>
    <w:multiLevelType w:val="hybridMultilevel"/>
    <w:tmpl w:val="DE9A45EA"/>
    <w:lvl w:ilvl="0" w:tplc="74A2FD0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91134CF"/>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E3954D6"/>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79602611"/>
    <w:multiLevelType w:val="hybridMultilevel"/>
    <w:tmpl w:val="33BADA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988178F"/>
    <w:multiLevelType w:val="hybridMultilevel"/>
    <w:tmpl w:val="7EB42234"/>
    <w:lvl w:ilvl="0" w:tplc="C2E665B0">
      <w:start w:val="1"/>
      <w:numFmt w:val="decimal"/>
      <w:lvlText w:val="%1."/>
      <w:lvlJc w:val="left"/>
      <w:pPr>
        <w:ind w:left="277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3"/>
  </w:num>
  <w:num w:numId="5">
    <w:abstractNumId w:val="12"/>
  </w:num>
  <w:num w:numId="6">
    <w:abstractNumId w:val="13"/>
  </w:num>
  <w:num w:numId="7">
    <w:abstractNumId w:val="1"/>
  </w:num>
  <w:num w:numId="8">
    <w:abstractNumId w:val="9"/>
  </w:num>
  <w:num w:numId="9">
    <w:abstractNumId w:val="14"/>
  </w:num>
  <w:num w:numId="10">
    <w:abstractNumId w:val="2"/>
  </w:num>
  <w:num w:numId="11">
    <w:abstractNumId w:val="10"/>
  </w:num>
  <w:num w:numId="12">
    <w:abstractNumId w:val="7"/>
  </w:num>
  <w:num w:numId="13">
    <w:abstractNumId w:val="8"/>
  </w:num>
  <w:num w:numId="14">
    <w:abstractNumId w:val="4"/>
  </w:num>
  <w:num w:numId="15">
    <w:abstractNumId w:val="15"/>
  </w:num>
  <w:num w:numId="16">
    <w:abstractNumId w:val="11"/>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27283"/>
    <w:rsid w:val="000307CC"/>
    <w:rsid w:val="000365DB"/>
    <w:rsid w:val="00040937"/>
    <w:rsid w:val="00042FF1"/>
    <w:rsid w:val="00043D7D"/>
    <w:rsid w:val="000460EA"/>
    <w:rsid w:val="00047C02"/>
    <w:rsid w:val="000511A4"/>
    <w:rsid w:val="00056998"/>
    <w:rsid w:val="00067316"/>
    <w:rsid w:val="00070B74"/>
    <w:rsid w:val="000742E0"/>
    <w:rsid w:val="00075A1A"/>
    <w:rsid w:val="00080232"/>
    <w:rsid w:val="00081564"/>
    <w:rsid w:val="0008173A"/>
    <w:rsid w:val="00083A4C"/>
    <w:rsid w:val="000858ED"/>
    <w:rsid w:val="000932A8"/>
    <w:rsid w:val="000948DB"/>
    <w:rsid w:val="000952AF"/>
    <w:rsid w:val="000979E4"/>
    <w:rsid w:val="000A2CCD"/>
    <w:rsid w:val="000A61F1"/>
    <w:rsid w:val="000B77BA"/>
    <w:rsid w:val="000C1AFD"/>
    <w:rsid w:val="000C4ED6"/>
    <w:rsid w:val="000C534D"/>
    <w:rsid w:val="000C5D47"/>
    <w:rsid w:val="000D1088"/>
    <w:rsid w:val="000D2EC5"/>
    <w:rsid w:val="000E0A09"/>
    <w:rsid w:val="000E31BA"/>
    <w:rsid w:val="000F3DA7"/>
    <w:rsid w:val="000F4243"/>
    <w:rsid w:val="000F69A4"/>
    <w:rsid w:val="001034C8"/>
    <w:rsid w:val="00103D5A"/>
    <w:rsid w:val="00103F59"/>
    <w:rsid w:val="001065DB"/>
    <w:rsid w:val="001074EA"/>
    <w:rsid w:val="00110B7D"/>
    <w:rsid w:val="00110F5C"/>
    <w:rsid w:val="00114EAC"/>
    <w:rsid w:val="0012117A"/>
    <w:rsid w:val="00121560"/>
    <w:rsid w:val="001352B4"/>
    <w:rsid w:val="00136583"/>
    <w:rsid w:val="00140A41"/>
    <w:rsid w:val="00141137"/>
    <w:rsid w:val="00145199"/>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2916"/>
    <w:rsid w:val="001A5D65"/>
    <w:rsid w:val="001A5DD0"/>
    <w:rsid w:val="001B14E2"/>
    <w:rsid w:val="001B4AEC"/>
    <w:rsid w:val="001B4C63"/>
    <w:rsid w:val="001B5AFF"/>
    <w:rsid w:val="001C1AC9"/>
    <w:rsid w:val="001C5D94"/>
    <w:rsid w:val="001D2169"/>
    <w:rsid w:val="001D2C6C"/>
    <w:rsid w:val="001D5711"/>
    <w:rsid w:val="001E2A19"/>
    <w:rsid w:val="001F3485"/>
    <w:rsid w:val="00200C3A"/>
    <w:rsid w:val="00202C1F"/>
    <w:rsid w:val="00206839"/>
    <w:rsid w:val="0020777C"/>
    <w:rsid w:val="0021083E"/>
    <w:rsid w:val="002110E8"/>
    <w:rsid w:val="00222DB5"/>
    <w:rsid w:val="0022431B"/>
    <w:rsid w:val="00227E20"/>
    <w:rsid w:val="00227F6A"/>
    <w:rsid w:val="0023100A"/>
    <w:rsid w:val="00231417"/>
    <w:rsid w:val="0023630A"/>
    <w:rsid w:val="002427BA"/>
    <w:rsid w:val="002450C3"/>
    <w:rsid w:val="0025075A"/>
    <w:rsid w:val="00251CC2"/>
    <w:rsid w:val="00251E74"/>
    <w:rsid w:val="002558C3"/>
    <w:rsid w:val="002569F8"/>
    <w:rsid w:val="00256DF1"/>
    <w:rsid w:val="00256F66"/>
    <w:rsid w:val="00257804"/>
    <w:rsid w:val="00257966"/>
    <w:rsid w:val="00265C02"/>
    <w:rsid w:val="002717EF"/>
    <w:rsid w:val="00284DCB"/>
    <w:rsid w:val="00286D22"/>
    <w:rsid w:val="00297BC4"/>
    <w:rsid w:val="002A2809"/>
    <w:rsid w:val="002A39A6"/>
    <w:rsid w:val="002A481B"/>
    <w:rsid w:val="002B003B"/>
    <w:rsid w:val="002B020D"/>
    <w:rsid w:val="002B1524"/>
    <w:rsid w:val="002B17C4"/>
    <w:rsid w:val="002B1F61"/>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07FB5"/>
    <w:rsid w:val="00311A81"/>
    <w:rsid w:val="003127E5"/>
    <w:rsid w:val="003136F6"/>
    <w:rsid w:val="0031490E"/>
    <w:rsid w:val="00316433"/>
    <w:rsid w:val="00325C45"/>
    <w:rsid w:val="003268F7"/>
    <w:rsid w:val="00332E79"/>
    <w:rsid w:val="00334DFE"/>
    <w:rsid w:val="00342385"/>
    <w:rsid w:val="003439F5"/>
    <w:rsid w:val="00343FB5"/>
    <w:rsid w:val="00345DD0"/>
    <w:rsid w:val="0034699C"/>
    <w:rsid w:val="00347E9A"/>
    <w:rsid w:val="0035211C"/>
    <w:rsid w:val="00355CF5"/>
    <w:rsid w:val="003576F1"/>
    <w:rsid w:val="00361002"/>
    <w:rsid w:val="00363A41"/>
    <w:rsid w:val="00373FD2"/>
    <w:rsid w:val="0037549F"/>
    <w:rsid w:val="003761B6"/>
    <w:rsid w:val="00380DB6"/>
    <w:rsid w:val="00381B06"/>
    <w:rsid w:val="00383417"/>
    <w:rsid w:val="00385C43"/>
    <w:rsid w:val="003971AB"/>
    <w:rsid w:val="0039743F"/>
    <w:rsid w:val="003A0414"/>
    <w:rsid w:val="003A61C5"/>
    <w:rsid w:val="003B1458"/>
    <w:rsid w:val="003B1F9F"/>
    <w:rsid w:val="003B3E33"/>
    <w:rsid w:val="003B7068"/>
    <w:rsid w:val="003B77C2"/>
    <w:rsid w:val="003C2C0D"/>
    <w:rsid w:val="003C3C18"/>
    <w:rsid w:val="003C4AD9"/>
    <w:rsid w:val="003D03AC"/>
    <w:rsid w:val="003D05ED"/>
    <w:rsid w:val="003D376D"/>
    <w:rsid w:val="003D6D13"/>
    <w:rsid w:val="003E3124"/>
    <w:rsid w:val="003E6BA6"/>
    <w:rsid w:val="003E6D01"/>
    <w:rsid w:val="003F0C02"/>
    <w:rsid w:val="003F1C7C"/>
    <w:rsid w:val="003F1F40"/>
    <w:rsid w:val="003F3422"/>
    <w:rsid w:val="003F4CB0"/>
    <w:rsid w:val="003F71E6"/>
    <w:rsid w:val="00400154"/>
    <w:rsid w:val="00410103"/>
    <w:rsid w:val="00411845"/>
    <w:rsid w:val="00415637"/>
    <w:rsid w:val="00415D9A"/>
    <w:rsid w:val="00416565"/>
    <w:rsid w:val="00432FEA"/>
    <w:rsid w:val="00434E67"/>
    <w:rsid w:val="004403AF"/>
    <w:rsid w:val="00450762"/>
    <w:rsid w:val="00452334"/>
    <w:rsid w:val="00466D91"/>
    <w:rsid w:val="00475DE5"/>
    <w:rsid w:val="00483161"/>
    <w:rsid w:val="00483A48"/>
    <w:rsid w:val="00490B3F"/>
    <w:rsid w:val="004915BD"/>
    <w:rsid w:val="00496846"/>
    <w:rsid w:val="004A132F"/>
    <w:rsid w:val="004A750B"/>
    <w:rsid w:val="004A7D4F"/>
    <w:rsid w:val="004B1870"/>
    <w:rsid w:val="004B4BFE"/>
    <w:rsid w:val="004C36C1"/>
    <w:rsid w:val="004E3811"/>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37CD"/>
    <w:rsid w:val="005370A7"/>
    <w:rsid w:val="00537881"/>
    <w:rsid w:val="0054018B"/>
    <w:rsid w:val="005423CB"/>
    <w:rsid w:val="00543A77"/>
    <w:rsid w:val="005532E3"/>
    <w:rsid w:val="00555ABF"/>
    <w:rsid w:val="0057189E"/>
    <w:rsid w:val="00575DF5"/>
    <w:rsid w:val="00577CE4"/>
    <w:rsid w:val="00587735"/>
    <w:rsid w:val="0059504A"/>
    <w:rsid w:val="00596CE9"/>
    <w:rsid w:val="005A0208"/>
    <w:rsid w:val="005A5166"/>
    <w:rsid w:val="005B03DE"/>
    <w:rsid w:val="005B5A44"/>
    <w:rsid w:val="005C31BB"/>
    <w:rsid w:val="005C7114"/>
    <w:rsid w:val="005D03A1"/>
    <w:rsid w:val="005D21FE"/>
    <w:rsid w:val="005D23BA"/>
    <w:rsid w:val="005D36BA"/>
    <w:rsid w:val="005D61A1"/>
    <w:rsid w:val="005E46AA"/>
    <w:rsid w:val="005E566C"/>
    <w:rsid w:val="005E5A3B"/>
    <w:rsid w:val="005F0954"/>
    <w:rsid w:val="005F1602"/>
    <w:rsid w:val="005F49FA"/>
    <w:rsid w:val="00600C11"/>
    <w:rsid w:val="00600F1F"/>
    <w:rsid w:val="00602300"/>
    <w:rsid w:val="00602C9C"/>
    <w:rsid w:val="00602F85"/>
    <w:rsid w:val="00606047"/>
    <w:rsid w:val="00607EFB"/>
    <w:rsid w:val="0062422A"/>
    <w:rsid w:val="0062424B"/>
    <w:rsid w:val="0063503E"/>
    <w:rsid w:val="006419C6"/>
    <w:rsid w:val="00642CB5"/>
    <w:rsid w:val="006435B4"/>
    <w:rsid w:val="00643D4B"/>
    <w:rsid w:val="006501CB"/>
    <w:rsid w:val="00651A99"/>
    <w:rsid w:val="00651E82"/>
    <w:rsid w:val="0065286A"/>
    <w:rsid w:val="00653666"/>
    <w:rsid w:val="0066171B"/>
    <w:rsid w:val="00662C52"/>
    <w:rsid w:val="00667342"/>
    <w:rsid w:val="006705A9"/>
    <w:rsid w:val="00672880"/>
    <w:rsid w:val="00672A45"/>
    <w:rsid w:val="00672DE8"/>
    <w:rsid w:val="0068152F"/>
    <w:rsid w:val="006815B6"/>
    <w:rsid w:val="006868DE"/>
    <w:rsid w:val="00692856"/>
    <w:rsid w:val="00697B17"/>
    <w:rsid w:val="006A1858"/>
    <w:rsid w:val="006A2253"/>
    <w:rsid w:val="006A2970"/>
    <w:rsid w:val="006A2FB2"/>
    <w:rsid w:val="006A39A3"/>
    <w:rsid w:val="006B3C5B"/>
    <w:rsid w:val="006B5B4D"/>
    <w:rsid w:val="006D14CB"/>
    <w:rsid w:val="006D1A6A"/>
    <w:rsid w:val="006D2028"/>
    <w:rsid w:val="006D27FF"/>
    <w:rsid w:val="006D6D2D"/>
    <w:rsid w:val="006E12A8"/>
    <w:rsid w:val="006F601F"/>
    <w:rsid w:val="006F780B"/>
    <w:rsid w:val="007022C3"/>
    <w:rsid w:val="007130E6"/>
    <w:rsid w:val="00713E67"/>
    <w:rsid w:val="00714EC8"/>
    <w:rsid w:val="00714EF4"/>
    <w:rsid w:val="00715F8B"/>
    <w:rsid w:val="00722EE9"/>
    <w:rsid w:val="00723437"/>
    <w:rsid w:val="00724F1D"/>
    <w:rsid w:val="00731995"/>
    <w:rsid w:val="00734114"/>
    <w:rsid w:val="00735C15"/>
    <w:rsid w:val="00741CBE"/>
    <w:rsid w:val="007425EF"/>
    <w:rsid w:val="007455EF"/>
    <w:rsid w:val="00747457"/>
    <w:rsid w:val="00750BF5"/>
    <w:rsid w:val="00753CAB"/>
    <w:rsid w:val="00757EEE"/>
    <w:rsid w:val="007603CA"/>
    <w:rsid w:val="00765419"/>
    <w:rsid w:val="00766B13"/>
    <w:rsid w:val="00767D96"/>
    <w:rsid w:val="0077515C"/>
    <w:rsid w:val="00776559"/>
    <w:rsid w:val="00781A43"/>
    <w:rsid w:val="0078522F"/>
    <w:rsid w:val="00790521"/>
    <w:rsid w:val="007908EA"/>
    <w:rsid w:val="0079239F"/>
    <w:rsid w:val="007A0817"/>
    <w:rsid w:val="007A2C24"/>
    <w:rsid w:val="007A48AE"/>
    <w:rsid w:val="007A5CA7"/>
    <w:rsid w:val="007A77D0"/>
    <w:rsid w:val="007B275D"/>
    <w:rsid w:val="007B3BB2"/>
    <w:rsid w:val="007C216C"/>
    <w:rsid w:val="007C279D"/>
    <w:rsid w:val="007C6006"/>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22EDC"/>
    <w:rsid w:val="00830003"/>
    <w:rsid w:val="0083365F"/>
    <w:rsid w:val="00835D14"/>
    <w:rsid w:val="00837E94"/>
    <w:rsid w:val="0084556F"/>
    <w:rsid w:val="00846604"/>
    <w:rsid w:val="00850AFD"/>
    <w:rsid w:val="00850DE5"/>
    <w:rsid w:val="008527A4"/>
    <w:rsid w:val="00853A94"/>
    <w:rsid w:val="00854C13"/>
    <w:rsid w:val="008569A9"/>
    <w:rsid w:val="00861DB9"/>
    <w:rsid w:val="00862509"/>
    <w:rsid w:val="00862732"/>
    <w:rsid w:val="008657E8"/>
    <w:rsid w:val="008662F9"/>
    <w:rsid w:val="00867848"/>
    <w:rsid w:val="00874020"/>
    <w:rsid w:val="00876D93"/>
    <w:rsid w:val="008809B1"/>
    <w:rsid w:val="0088214D"/>
    <w:rsid w:val="0088321E"/>
    <w:rsid w:val="0088622F"/>
    <w:rsid w:val="008863B4"/>
    <w:rsid w:val="00886470"/>
    <w:rsid w:val="008879AA"/>
    <w:rsid w:val="00890E00"/>
    <w:rsid w:val="00891945"/>
    <w:rsid w:val="0089306C"/>
    <w:rsid w:val="00895124"/>
    <w:rsid w:val="008974EF"/>
    <w:rsid w:val="0089775F"/>
    <w:rsid w:val="008A6537"/>
    <w:rsid w:val="008B21F1"/>
    <w:rsid w:val="008B48CA"/>
    <w:rsid w:val="008B578E"/>
    <w:rsid w:val="008C22B4"/>
    <w:rsid w:val="008C3807"/>
    <w:rsid w:val="008C7BCC"/>
    <w:rsid w:val="008D0868"/>
    <w:rsid w:val="008D30A2"/>
    <w:rsid w:val="008D6227"/>
    <w:rsid w:val="008D6965"/>
    <w:rsid w:val="008D7C13"/>
    <w:rsid w:val="008E0104"/>
    <w:rsid w:val="008E474C"/>
    <w:rsid w:val="008E5DB9"/>
    <w:rsid w:val="008F0FA2"/>
    <w:rsid w:val="00900B00"/>
    <w:rsid w:val="00901E20"/>
    <w:rsid w:val="0090565A"/>
    <w:rsid w:val="00906432"/>
    <w:rsid w:val="00907AFF"/>
    <w:rsid w:val="00910BE5"/>
    <w:rsid w:val="00912E9C"/>
    <w:rsid w:val="00916C16"/>
    <w:rsid w:val="00926AB3"/>
    <w:rsid w:val="009316BA"/>
    <w:rsid w:val="00932FCE"/>
    <w:rsid w:val="009331BD"/>
    <w:rsid w:val="0093509E"/>
    <w:rsid w:val="00935105"/>
    <w:rsid w:val="00936571"/>
    <w:rsid w:val="0093660A"/>
    <w:rsid w:val="009378FF"/>
    <w:rsid w:val="00942E69"/>
    <w:rsid w:val="00945255"/>
    <w:rsid w:val="00945842"/>
    <w:rsid w:val="00946CA1"/>
    <w:rsid w:val="00951000"/>
    <w:rsid w:val="009516B6"/>
    <w:rsid w:val="00954C11"/>
    <w:rsid w:val="00956A09"/>
    <w:rsid w:val="0096418C"/>
    <w:rsid w:val="00964ED3"/>
    <w:rsid w:val="009653DD"/>
    <w:rsid w:val="009673A8"/>
    <w:rsid w:val="00975554"/>
    <w:rsid w:val="00975F7D"/>
    <w:rsid w:val="00977005"/>
    <w:rsid w:val="00977A12"/>
    <w:rsid w:val="00980901"/>
    <w:rsid w:val="00984A24"/>
    <w:rsid w:val="00984E85"/>
    <w:rsid w:val="00990E97"/>
    <w:rsid w:val="0099239A"/>
    <w:rsid w:val="00995ECB"/>
    <w:rsid w:val="009A13B4"/>
    <w:rsid w:val="009A2876"/>
    <w:rsid w:val="009A2B87"/>
    <w:rsid w:val="009B00E1"/>
    <w:rsid w:val="009B11AF"/>
    <w:rsid w:val="009B4E49"/>
    <w:rsid w:val="009B6F7E"/>
    <w:rsid w:val="009C085C"/>
    <w:rsid w:val="009C22D2"/>
    <w:rsid w:val="009C2B07"/>
    <w:rsid w:val="009C423E"/>
    <w:rsid w:val="009C440A"/>
    <w:rsid w:val="009C4968"/>
    <w:rsid w:val="009D1E84"/>
    <w:rsid w:val="009D34EE"/>
    <w:rsid w:val="009E487B"/>
    <w:rsid w:val="009F113E"/>
    <w:rsid w:val="009F685D"/>
    <w:rsid w:val="009F73CE"/>
    <w:rsid w:val="00A01D4A"/>
    <w:rsid w:val="00A02793"/>
    <w:rsid w:val="00A0455B"/>
    <w:rsid w:val="00A06B6F"/>
    <w:rsid w:val="00A23C4D"/>
    <w:rsid w:val="00A240FC"/>
    <w:rsid w:val="00A24296"/>
    <w:rsid w:val="00A2699E"/>
    <w:rsid w:val="00A2751F"/>
    <w:rsid w:val="00A3000F"/>
    <w:rsid w:val="00A36257"/>
    <w:rsid w:val="00A42C8A"/>
    <w:rsid w:val="00A42EEC"/>
    <w:rsid w:val="00A4313A"/>
    <w:rsid w:val="00A455C3"/>
    <w:rsid w:val="00A60065"/>
    <w:rsid w:val="00A61C05"/>
    <w:rsid w:val="00A70D37"/>
    <w:rsid w:val="00A7400F"/>
    <w:rsid w:val="00A76B1C"/>
    <w:rsid w:val="00A812D5"/>
    <w:rsid w:val="00A82504"/>
    <w:rsid w:val="00A83CCE"/>
    <w:rsid w:val="00A903A0"/>
    <w:rsid w:val="00A95021"/>
    <w:rsid w:val="00AA765D"/>
    <w:rsid w:val="00AB000F"/>
    <w:rsid w:val="00AB1728"/>
    <w:rsid w:val="00AB3E85"/>
    <w:rsid w:val="00AC6AA5"/>
    <w:rsid w:val="00AC7914"/>
    <w:rsid w:val="00AE4933"/>
    <w:rsid w:val="00AE5228"/>
    <w:rsid w:val="00AF0FE1"/>
    <w:rsid w:val="00AF1000"/>
    <w:rsid w:val="00AF2B49"/>
    <w:rsid w:val="00AF6AB8"/>
    <w:rsid w:val="00B231C8"/>
    <w:rsid w:val="00B25797"/>
    <w:rsid w:val="00B35E8C"/>
    <w:rsid w:val="00B4041E"/>
    <w:rsid w:val="00B44E7C"/>
    <w:rsid w:val="00B467AA"/>
    <w:rsid w:val="00B51EFD"/>
    <w:rsid w:val="00B528C8"/>
    <w:rsid w:val="00B53D40"/>
    <w:rsid w:val="00B55859"/>
    <w:rsid w:val="00B60A44"/>
    <w:rsid w:val="00B60EE8"/>
    <w:rsid w:val="00B66A34"/>
    <w:rsid w:val="00B76027"/>
    <w:rsid w:val="00B82FB5"/>
    <w:rsid w:val="00B86F1B"/>
    <w:rsid w:val="00B93EF4"/>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6FCB"/>
    <w:rsid w:val="00BE7E5E"/>
    <w:rsid w:val="00BF3C9C"/>
    <w:rsid w:val="00BF42A5"/>
    <w:rsid w:val="00BF4D99"/>
    <w:rsid w:val="00C00C50"/>
    <w:rsid w:val="00C035EE"/>
    <w:rsid w:val="00C1188C"/>
    <w:rsid w:val="00C1632F"/>
    <w:rsid w:val="00C17D12"/>
    <w:rsid w:val="00C224FD"/>
    <w:rsid w:val="00C24E2A"/>
    <w:rsid w:val="00C25E26"/>
    <w:rsid w:val="00C37E1B"/>
    <w:rsid w:val="00C4513E"/>
    <w:rsid w:val="00C4697F"/>
    <w:rsid w:val="00C529CA"/>
    <w:rsid w:val="00C52F7B"/>
    <w:rsid w:val="00C53FC7"/>
    <w:rsid w:val="00C545E0"/>
    <w:rsid w:val="00C5497D"/>
    <w:rsid w:val="00C60475"/>
    <w:rsid w:val="00C63B2E"/>
    <w:rsid w:val="00C74FA8"/>
    <w:rsid w:val="00C82C41"/>
    <w:rsid w:val="00C94A6F"/>
    <w:rsid w:val="00C95F40"/>
    <w:rsid w:val="00CA0548"/>
    <w:rsid w:val="00CA1920"/>
    <w:rsid w:val="00CA315F"/>
    <w:rsid w:val="00CB2E14"/>
    <w:rsid w:val="00CC44FD"/>
    <w:rsid w:val="00CC5351"/>
    <w:rsid w:val="00CD1D8A"/>
    <w:rsid w:val="00CD1DDC"/>
    <w:rsid w:val="00CD275A"/>
    <w:rsid w:val="00CD3AB9"/>
    <w:rsid w:val="00CD6F6E"/>
    <w:rsid w:val="00CE0E6E"/>
    <w:rsid w:val="00CE1166"/>
    <w:rsid w:val="00CE6D73"/>
    <w:rsid w:val="00CF303D"/>
    <w:rsid w:val="00CF548F"/>
    <w:rsid w:val="00CF5CA9"/>
    <w:rsid w:val="00CF5E69"/>
    <w:rsid w:val="00CF784F"/>
    <w:rsid w:val="00D0048E"/>
    <w:rsid w:val="00D01CF6"/>
    <w:rsid w:val="00D13EF2"/>
    <w:rsid w:val="00D14E52"/>
    <w:rsid w:val="00D160AD"/>
    <w:rsid w:val="00D17AB0"/>
    <w:rsid w:val="00D23528"/>
    <w:rsid w:val="00D33A96"/>
    <w:rsid w:val="00D34CB9"/>
    <w:rsid w:val="00D4215E"/>
    <w:rsid w:val="00D42298"/>
    <w:rsid w:val="00D42A41"/>
    <w:rsid w:val="00D46DC5"/>
    <w:rsid w:val="00D577C3"/>
    <w:rsid w:val="00D60BBC"/>
    <w:rsid w:val="00D6677C"/>
    <w:rsid w:val="00D67E34"/>
    <w:rsid w:val="00D70C1D"/>
    <w:rsid w:val="00D763C2"/>
    <w:rsid w:val="00D770CE"/>
    <w:rsid w:val="00D81EDB"/>
    <w:rsid w:val="00D9644F"/>
    <w:rsid w:val="00D97927"/>
    <w:rsid w:val="00DA4889"/>
    <w:rsid w:val="00DA6111"/>
    <w:rsid w:val="00DA6F02"/>
    <w:rsid w:val="00DB4F25"/>
    <w:rsid w:val="00DB4F7F"/>
    <w:rsid w:val="00DC2101"/>
    <w:rsid w:val="00DD114F"/>
    <w:rsid w:val="00DE299F"/>
    <w:rsid w:val="00DE2E70"/>
    <w:rsid w:val="00DE7FDC"/>
    <w:rsid w:val="00DF2237"/>
    <w:rsid w:val="00DF325C"/>
    <w:rsid w:val="00E000BB"/>
    <w:rsid w:val="00E00BE6"/>
    <w:rsid w:val="00E015D1"/>
    <w:rsid w:val="00E0176E"/>
    <w:rsid w:val="00E03A50"/>
    <w:rsid w:val="00E1010F"/>
    <w:rsid w:val="00E12DC1"/>
    <w:rsid w:val="00E142A0"/>
    <w:rsid w:val="00E14A5B"/>
    <w:rsid w:val="00E2308C"/>
    <w:rsid w:val="00E330E8"/>
    <w:rsid w:val="00E34D59"/>
    <w:rsid w:val="00E355B9"/>
    <w:rsid w:val="00E3710A"/>
    <w:rsid w:val="00E40959"/>
    <w:rsid w:val="00E435E8"/>
    <w:rsid w:val="00E46082"/>
    <w:rsid w:val="00E465B8"/>
    <w:rsid w:val="00E520FF"/>
    <w:rsid w:val="00E53725"/>
    <w:rsid w:val="00E57F83"/>
    <w:rsid w:val="00E67EA6"/>
    <w:rsid w:val="00E76E1B"/>
    <w:rsid w:val="00E82A40"/>
    <w:rsid w:val="00E8485A"/>
    <w:rsid w:val="00E87BE8"/>
    <w:rsid w:val="00E914EF"/>
    <w:rsid w:val="00EA7477"/>
    <w:rsid w:val="00EB1D94"/>
    <w:rsid w:val="00EB6848"/>
    <w:rsid w:val="00EC1869"/>
    <w:rsid w:val="00EC21F8"/>
    <w:rsid w:val="00EC2ADA"/>
    <w:rsid w:val="00EC3E23"/>
    <w:rsid w:val="00EC45DF"/>
    <w:rsid w:val="00EC5339"/>
    <w:rsid w:val="00EC6B35"/>
    <w:rsid w:val="00EE5224"/>
    <w:rsid w:val="00EE6ED4"/>
    <w:rsid w:val="00EF299A"/>
    <w:rsid w:val="00EF3C2A"/>
    <w:rsid w:val="00EF4178"/>
    <w:rsid w:val="00EF5B7E"/>
    <w:rsid w:val="00F00646"/>
    <w:rsid w:val="00F00C6D"/>
    <w:rsid w:val="00F0132A"/>
    <w:rsid w:val="00F035B9"/>
    <w:rsid w:val="00F03E1C"/>
    <w:rsid w:val="00F05467"/>
    <w:rsid w:val="00F21250"/>
    <w:rsid w:val="00F355FF"/>
    <w:rsid w:val="00F36684"/>
    <w:rsid w:val="00F371C3"/>
    <w:rsid w:val="00F410AC"/>
    <w:rsid w:val="00F41444"/>
    <w:rsid w:val="00F47A5C"/>
    <w:rsid w:val="00F51ACA"/>
    <w:rsid w:val="00F54DC6"/>
    <w:rsid w:val="00F551CB"/>
    <w:rsid w:val="00F61C7E"/>
    <w:rsid w:val="00F66985"/>
    <w:rsid w:val="00F67042"/>
    <w:rsid w:val="00F670FD"/>
    <w:rsid w:val="00F71EB8"/>
    <w:rsid w:val="00F77CEA"/>
    <w:rsid w:val="00F77D0E"/>
    <w:rsid w:val="00F81BBE"/>
    <w:rsid w:val="00F81BF5"/>
    <w:rsid w:val="00F8671C"/>
    <w:rsid w:val="00F920AD"/>
    <w:rsid w:val="00F94908"/>
    <w:rsid w:val="00F95658"/>
    <w:rsid w:val="00F964A4"/>
    <w:rsid w:val="00F969A9"/>
    <w:rsid w:val="00FA1089"/>
    <w:rsid w:val="00FA2183"/>
    <w:rsid w:val="00FA7966"/>
    <w:rsid w:val="00FB03AF"/>
    <w:rsid w:val="00FB19BE"/>
    <w:rsid w:val="00FB4696"/>
    <w:rsid w:val="00FB7056"/>
    <w:rsid w:val="00FC03FE"/>
    <w:rsid w:val="00FC19A4"/>
    <w:rsid w:val="00FC38B2"/>
    <w:rsid w:val="00FC6F38"/>
    <w:rsid w:val="00FD1465"/>
    <w:rsid w:val="00FD19F7"/>
    <w:rsid w:val="00FD29C5"/>
    <w:rsid w:val="00FD5380"/>
    <w:rsid w:val="00FD6B08"/>
    <w:rsid w:val="00FE1827"/>
    <w:rsid w:val="00FE1DB3"/>
    <w:rsid w:val="00FE24DA"/>
    <w:rsid w:val="00FE339F"/>
    <w:rsid w:val="00FE4D03"/>
    <w:rsid w:val="00FF474B"/>
    <w:rsid w:val="00FF4CA6"/>
    <w:rsid w:val="00FF6224"/>
    <w:rsid w:val="00FF6BC6"/>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602F8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2B1F6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uiPriority w:val="99"/>
    <w:rsid w:val="00E34D59"/>
    <w:rPr>
      <w:color w:val="0000FF"/>
      <w:u w:val="single"/>
    </w:rPr>
  </w:style>
  <w:style w:type="paragraph" w:styleId="11">
    <w:name w:val="toc 1"/>
    <w:basedOn w:val="a"/>
    <w:next w:val="a"/>
    <w:autoRedefine/>
    <w:uiPriority w:val="39"/>
    <w:rsid w:val="00E34D59"/>
    <w:pPr>
      <w:widowControl/>
      <w:tabs>
        <w:tab w:val="right" w:leader="dot" w:pos="9345"/>
      </w:tabs>
      <w:autoSpaceDE/>
      <w:autoSpaceDN/>
      <w:adjustRightInd/>
    </w:pPr>
    <w:rPr>
      <w:rFonts w:eastAsia="Calibri"/>
      <w:noProof/>
      <w:sz w:val="28"/>
      <w:szCs w:val="28"/>
    </w:rPr>
  </w:style>
  <w:style w:type="character" w:customStyle="1" w:styleId="a7">
    <w:name w:val="Абзац списка Знак"/>
    <w:link w:val="a6"/>
    <w:uiPriority w:val="34"/>
    <w:locked/>
    <w:rsid w:val="0031490E"/>
    <w:rPr>
      <w:rFonts w:ascii="Times New Roman" w:eastAsia="Times New Roman" w:hAnsi="Times New Roman" w:cs="Times New Roman"/>
      <w:sz w:val="20"/>
      <w:szCs w:val="20"/>
      <w:lang w:eastAsia="ru-RU"/>
    </w:rPr>
  </w:style>
  <w:style w:type="character" w:customStyle="1" w:styleId="22">
    <w:name w:val="Основной текст (2)_"/>
    <w:basedOn w:val="a0"/>
    <w:link w:val="23"/>
    <w:rsid w:val="009331BD"/>
    <w:rPr>
      <w:rFonts w:ascii="Times New Roman" w:eastAsia="Times New Roman" w:hAnsi="Times New Roman" w:cs="Times New Roman"/>
      <w:sz w:val="28"/>
      <w:szCs w:val="28"/>
      <w:shd w:val="clear" w:color="auto" w:fill="FFFFFF"/>
    </w:rPr>
  </w:style>
  <w:style w:type="paragraph" w:customStyle="1" w:styleId="23">
    <w:name w:val="Основной текст (2)"/>
    <w:basedOn w:val="a"/>
    <w:link w:val="22"/>
    <w:rsid w:val="009331BD"/>
    <w:pPr>
      <w:shd w:val="clear" w:color="auto" w:fill="FFFFFF"/>
      <w:autoSpaceDE/>
      <w:autoSpaceDN/>
      <w:adjustRightInd/>
      <w:spacing w:before="240" w:line="322" w:lineRule="exact"/>
      <w:ind w:hanging="460"/>
      <w:jc w:val="center"/>
    </w:pPr>
    <w:rPr>
      <w:sz w:val="28"/>
      <w:szCs w:val="28"/>
      <w:lang w:eastAsia="en-US"/>
    </w:rPr>
  </w:style>
  <w:style w:type="paragraph" w:customStyle="1" w:styleId="Default">
    <w:name w:val="Default"/>
    <w:rsid w:val="00CA054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Style2">
    <w:name w:val="Style2"/>
    <w:basedOn w:val="a"/>
    <w:rsid w:val="00734114"/>
    <w:pPr>
      <w:spacing w:line="484" w:lineRule="exact"/>
      <w:ind w:firstLine="715"/>
      <w:jc w:val="both"/>
    </w:pPr>
    <w:rPr>
      <w:sz w:val="24"/>
      <w:szCs w:val="24"/>
    </w:rPr>
  </w:style>
  <w:style w:type="character" w:customStyle="1" w:styleId="10">
    <w:name w:val="Заголовок 1 Знак"/>
    <w:basedOn w:val="a0"/>
    <w:link w:val="1"/>
    <w:uiPriority w:val="9"/>
    <w:rsid w:val="00602F85"/>
    <w:rPr>
      <w:rFonts w:asciiTheme="majorHAnsi" w:eastAsiaTheme="majorEastAsia" w:hAnsiTheme="majorHAnsi" w:cstheme="majorBidi"/>
      <w:color w:val="365F91" w:themeColor="accent1" w:themeShade="BF"/>
      <w:sz w:val="32"/>
      <w:szCs w:val="32"/>
      <w:lang w:eastAsia="ru-RU"/>
    </w:rPr>
  </w:style>
  <w:style w:type="paragraph" w:styleId="3">
    <w:name w:val="Body Text 3"/>
    <w:basedOn w:val="a"/>
    <w:link w:val="30"/>
    <w:uiPriority w:val="99"/>
    <w:semiHidden/>
    <w:unhideWhenUsed/>
    <w:rsid w:val="00602F85"/>
    <w:pPr>
      <w:spacing w:after="120"/>
    </w:pPr>
    <w:rPr>
      <w:sz w:val="16"/>
      <w:szCs w:val="16"/>
    </w:rPr>
  </w:style>
  <w:style w:type="character" w:customStyle="1" w:styleId="30">
    <w:name w:val="Основной текст 3 Знак"/>
    <w:basedOn w:val="a0"/>
    <w:link w:val="3"/>
    <w:uiPriority w:val="99"/>
    <w:semiHidden/>
    <w:rsid w:val="00602F85"/>
    <w:rPr>
      <w:rFonts w:ascii="Times New Roman" w:eastAsia="Times New Roman" w:hAnsi="Times New Roman" w:cs="Times New Roman"/>
      <w:sz w:val="16"/>
      <w:szCs w:val="16"/>
      <w:lang w:eastAsia="ru-RU"/>
    </w:rPr>
  </w:style>
  <w:style w:type="paragraph" w:customStyle="1" w:styleId="12">
    <w:name w:val="Обычный1"/>
    <w:rsid w:val="00602F85"/>
    <w:pPr>
      <w:spacing w:after="0" w:line="240" w:lineRule="auto"/>
    </w:pPr>
    <w:rPr>
      <w:rFonts w:ascii="Times New Roman" w:eastAsia="MS Mincho" w:hAnsi="Times New Roman" w:cs="Times New Roman"/>
      <w:sz w:val="20"/>
      <w:szCs w:val="20"/>
      <w:lang w:eastAsia="ru-RU"/>
    </w:rPr>
  </w:style>
  <w:style w:type="paragraph" w:customStyle="1" w:styleId="text">
    <w:name w:val="text"/>
    <w:basedOn w:val="a"/>
    <w:rsid w:val="00602F85"/>
    <w:pPr>
      <w:widowControl/>
      <w:autoSpaceDE/>
      <w:autoSpaceDN/>
      <w:adjustRightInd/>
    </w:pPr>
    <w:rPr>
      <w:sz w:val="19"/>
      <w:szCs w:val="19"/>
    </w:rPr>
  </w:style>
  <w:style w:type="character" w:styleId="af5">
    <w:name w:val="page number"/>
    <w:basedOn w:val="a0"/>
    <w:uiPriority w:val="99"/>
    <w:semiHidden/>
    <w:unhideWhenUsed/>
    <w:rsid w:val="001E2A19"/>
  </w:style>
  <w:style w:type="paragraph" w:styleId="af6">
    <w:name w:val="Revision"/>
    <w:hidden/>
    <w:uiPriority w:val="99"/>
    <w:semiHidden/>
    <w:rsid w:val="008E0104"/>
    <w:pPr>
      <w:spacing w:after="0" w:line="240" w:lineRule="auto"/>
    </w:pPr>
    <w:rPr>
      <w:rFonts w:ascii="Times New Roman" w:eastAsia="Times New Roman" w:hAnsi="Times New Roman" w:cs="Times New Roman"/>
      <w:sz w:val="20"/>
      <w:szCs w:val="20"/>
      <w:lang w:eastAsia="ru-RU"/>
    </w:rPr>
  </w:style>
  <w:style w:type="character" w:styleId="af7">
    <w:name w:val="annotation reference"/>
    <w:basedOn w:val="a0"/>
    <w:uiPriority w:val="99"/>
    <w:semiHidden/>
    <w:unhideWhenUsed/>
    <w:rsid w:val="008E0104"/>
    <w:rPr>
      <w:sz w:val="16"/>
      <w:szCs w:val="16"/>
    </w:rPr>
  </w:style>
  <w:style w:type="paragraph" w:styleId="af8">
    <w:name w:val="annotation text"/>
    <w:basedOn w:val="a"/>
    <w:link w:val="af9"/>
    <w:uiPriority w:val="99"/>
    <w:semiHidden/>
    <w:unhideWhenUsed/>
    <w:rsid w:val="008E0104"/>
  </w:style>
  <w:style w:type="character" w:customStyle="1" w:styleId="af9">
    <w:name w:val="Текст примечания Знак"/>
    <w:basedOn w:val="a0"/>
    <w:link w:val="af8"/>
    <w:uiPriority w:val="99"/>
    <w:semiHidden/>
    <w:rsid w:val="008E0104"/>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8E0104"/>
    <w:rPr>
      <w:b/>
      <w:bCs/>
    </w:rPr>
  </w:style>
  <w:style w:type="character" w:customStyle="1" w:styleId="afb">
    <w:name w:val="Тема примечания Знак"/>
    <w:basedOn w:val="af9"/>
    <w:link w:val="afa"/>
    <w:uiPriority w:val="99"/>
    <w:semiHidden/>
    <w:rsid w:val="008E0104"/>
    <w:rPr>
      <w:rFonts w:ascii="Times New Roman" w:eastAsia="Times New Roman" w:hAnsi="Times New Roman" w:cs="Times New Roman"/>
      <w:b/>
      <w:bCs/>
      <w:sz w:val="20"/>
      <w:szCs w:val="20"/>
      <w:lang w:eastAsia="ru-RU"/>
    </w:rPr>
  </w:style>
  <w:style w:type="paragraph" w:customStyle="1" w:styleId="consplusnormal0">
    <w:name w:val="consplusnormal"/>
    <w:basedOn w:val="a"/>
    <w:qFormat/>
    <w:rsid w:val="00E1010F"/>
    <w:pPr>
      <w:widowControl/>
      <w:suppressAutoHyphens/>
      <w:autoSpaceDE/>
      <w:autoSpaceDN/>
      <w:adjustRightInd/>
      <w:spacing w:beforeAutospacing="1" w:afterAutospacing="1"/>
    </w:pPr>
    <w:rPr>
      <w:rFonts w:eastAsiaTheme="minorHAnsi"/>
      <w:sz w:val="24"/>
      <w:szCs w:val="24"/>
    </w:rPr>
  </w:style>
  <w:style w:type="paragraph" w:styleId="afc">
    <w:name w:val="TOC Heading"/>
    <w:basedOn w:val="1"/>
    <w:next w:val="a"/>
    <w:uiPriority w:val="39"/>
    <w:unhideWhenUsed/>
    <w:qFormat/>
    <w:rsid w:val="002B1F61"/>
    <w:pPr>
      <w:widowControl/>
      <w:autoSpaceDE/>
      <w:autoSpaceDN/>
      <w:adjustRightInd/>
      <w:spacing w:line="259" w:lineRule="auto"/>
      <w:outlineLvl w:val="9"/>
    </w:pPr>
  </w:style>
  <w:style w:type="character" w:customStyle="1" w:styleId="20">
    <w:name w:val="Заголовок 2 Знак"/>
    <w:basedOn w:val="a0"/>
    <w:link w:val="2"/>
    <w:uiPriority w:val="9"/>
    <w:rsid w:val="002B1F61"/>
    <w:rPr>
      <w:rFonts w:asciiTheme="majorHAnsi" w:eastAsiaTheme="majorEastAsia" w:hAnsiTheme="majorHAnsi" w:cstheme="majorBidi"/>
      <w:color w:val="365F91" w:themeColor="accent1" w:themeShade="BF"/>
      <w:sz w:val="26"/>
      <w:szCs w:val="26"/>
      <w:lang w:eastAsia="ru-RU"/>
    </w:rPr>
  </w:style>
  <w:style w:type="paragraph" w:styleId="24">
    <w:name w:val="toc 2"/>
    <w:basedOn w:val="a"/>
    <w:next w:val="a"/>
    <w:autoRedefine/>
    <w:uiPriority w:val="39"/>
    <w:unhideWhenUsed/>
    <w:rsid w:val="002B1F61"/>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947484">
      <w:bodyDiv w:val="1"/>
      <w:marLeft w:val="0"/>
      <w:marRight w:val="0"/>
      <w:marTop w:val="0"/>
      <w:marBottom w:val="0"/>
      <w:divBdr>
        <w:top w:val="none" w:sz="0" w:space="0" w:color="auto"/>
        <w:left w:val="none" w:sz="0" w:space="0" w:color="auto"/>
        <w:bottom w:val="none" w:sz="0" w:space="0" w:color="auto"/>
        <w:right w:val="none" w:sz="0" w:space="0" w:color="auto"/>
      </w:divBdr>
    </w:div>
    <w:div w:id="2048336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ibrary.ru/download/elibrary_25898767_85348031.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5438B-17ED-4FFF-97AB-99FAB3193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17</Pages>
  <Words>4442</Words>
  <Characters>25325</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Зайцева Екатерина Владимировна</cp:lastModifiedBy>
  <cp:revision>22</cp:revision>
  <cp:lastPrinted>2024-05-21T12:06:00Z</cp:lastPrinted>
  <dcterms:created xsi:type="dcterms:W3CDTF">2024-03-12T20:57:00Z</dcterms:created>
  <dcterms:modified xsi:type="dcterms:W3CDTF">2024-05-29T06:40:00Z</dcterms:modified>
</cp:coreProperties>
</file>